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DC43" w14:textId="77777777" w:rsidR="00D26218" w:rsidRDefault="00D26218" w:rsidP="00D26218">
      <w:pPr>
        <w:jc w:val="center"/>
      </w:pPr>
      <w:bookmarkStart w:id="0" w:name="_Toc19289804"/>
      <w:bookmarkStart w:id="1" w:name="_Toc37315704"/>
      <w:bookmarkStart w:id="2" w:name="_Toc19289801"/>
      <w:bookmarkStart w:id="3" w:name="_Toc37315703"/>
      <w:bookmarkEnd w:id="0"/>
      <w:bookmarkEnd w:id="1"/>
    </w:p>
    <w:p w14:paraId="49C39C6D" w14:textId="77777777" w:rsidR="00D26218" w:rsidRDefault="00D26218" w:rsidP="00D26218">
      <w:pPr>
        <w:jc w:val="center"/>
      </w:pPr>
    </w:p>
    <w:p w14:paraId="1E3D85EE" w14:textId="30D3D5F3" w:rsidR="00782888" w:rsidRPr="00513895" w:rsidRDefault="00FF6E7A" w:rsidP="00D26218">
      <w:pPr>
        <w:jc w:val="center"/>
      </w:pPr>
      <w:r w:rsidRPr="00513895">
        <w:rPr>
          <w:noProof/>
          <w:lang w:eastAsia="en-AU"/>
        </w:rPr>
        <w:drawing>
          <wp:inline distT="0" distB="0" distL="0" distR="0" wp14:anchorId="6349F4BC" wp14:editId="7E13A87C">
            <wp:extent cx="1959610" cy="2098040"/>
            <wp:effectExtent l="0" t="0" r="2540" b="0"/>
            <wp:docPr id="1" name="Picture 1" descr="nat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he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9610" cy="2098040"/>
                    </a:xfrm>
                    <a:prstGeom prst="rect">
                      <a:avLst/>
                    </a:prstGeom>
                    <a:noFill/>
                    <a:ln>
                      <a:noFill/>
                    </a:ln>
                  </pic:spPr>
                </pic:pic>
              </a:graphicData>
            </a:graphic>
          </wp:inline>
        </w:drawing>
      </w:r>
    </w:p>
    <w:p w14:paraId="50925585" w14:textId="77777777" w:rsidR="0025108C" w:rsidRPr="00513895" w:rsidRDefault="0025108C" w:rsidP="00A50AA2"/>
    <w:p w14:paraId="0AC1502A" w14:textId="77777777" w:rsidR="0025108C" w:rsidRPr="00513895" w:rsidRDefault="0025108C" w:rsidP="00A50AA2"/>
    <w:p w14:paraId="1B73014B" w14:textId="77777777" w:rsidR="0025108C" w:rsidRPr="00513895" w:rsidRDefault="0025108C" w:rsidP="00A50AA2"/>
    <w:p w14:paraId="0E3B9DAA" w14:textId="08022791" w:rsidR="0025108C" w:rsidRPr="00513895" w:rsidRDefault="0025108C" w:rsidP="0043592F">
      <w:pPr>
        <w:pStyle w:val="Title"/>
        <w:spacing w:before="0"/>
      </w:pPr>
      <w:r w:rsidRPr="00513895">
        <w:t>Information Collection, Storage and Dissemination Policy</w:t>
      </w:r>
    </w:p>
    <w:p w14:paraId="1054517C" w14:textId="4C7E7816" w:rsidR="0025108C" w:rsidRPr="00513895" w:rsidRDefault="0025108C" w:rsidP="0043592F">
      <w:pPr>
        <w:pStyle w:val="Subtitle"/>
      </w:pPr>
      <w:r w:rsidRPr="00513895">
        <w:t>Nationwide House Energy Rating Scheme</w:t>
      </w:r>
      <w:r w:rsidR="00416B8F" w:rsidRPr="00513895">
        <w:rPr>
          <w:vertAlign w:val="superscript"/>
        </w:rPr>
        <w:t>®</w:t>
      </w:r>
    </w:p>
    <w:p w14:paraId="4D87BDB0" w14:textId="0309010D" w:rsidR="0025108C" w:rsidRPr="00513895" w:rsidRDefault="0025108C" w:rsidP="00A50AA2"/>
    <w:p w14:paraId="0B7A0141" w14:textId="70201179" w:rsidR="0025108C" w:rsidRPr="00513895" w:rsidRDefault="00994281" w:rsidP="00A50AA2">
      <w:r>
        <w:t>Ju</w:t>
      </w:r>
      <w:r w:rsidR="000934A2">
        <w:t>ly</w:t>
      </w:r>
      <w:r>
        <w:t xml:space="preserve"> </w:t>
      </w:r>
      <w:r w:rsidR="009A3376">
        <w:t>202</w:t>
      </w:r>
      <w:r w:rsidR="000934A2">
        <w:t>5</w:t>
      </w:r>
    </w:p>
    <w:p w14:paraId="1D568E86" w14:textId="77777777" w:rsidR="0025108C" w:rsidRPr="00513895" w:rsidRDefault="0025108C" w:rsidP="00A50AA2">
      <w:r w:rsidRPr="00513895">
        <w:br w:type="page"/>
      </w:r>
      <w:bookmarkEnd w:id="2"/>
      <w:bookmarkEnd w:id="3"/>
    </w:p>
    <w:sdt>
      <w:sdtPr>
        <w:rPr>
          <w:color w:val="auto"/>
          <w:sz w:val="22"/>
          <w:szCs w:val="22"/>
        </w:rPr>
        <w:id w:val="-2088995269"/>
        <w:docPartObj>
          <w:docPartGallery w:val="Cover Pages"/>
          <w:docPartUnique/>
        </w:docPartObj>
      </w:sdtPr>
      <w:sdtEndPr/>
      <w:sdtContent>
        <w:p w14:paraId="52006B15" w14:textId="5CBF7F60" w:rsidR="00E3027E" w:rsidRPr="00513895" w:rsidRDefault="00E3027E" w:rsidP="00A50AA2">
          <w:pPr>
            <w:pStyle w:val="Subtitle"/>
          </w:pPr>
          <w:r w:rsidRPr="00513895">
            <w:t>Contents</w:t>
          </w:r>
        </w:p>
        <w:p w14:paraId="3986620A" w14:textId="77777777" w:rsidR="0025108C" w:rsidRPr="00513895" w:rsidRDefault="0025108C" w:rsidP="00A50AA2"/>
        <w:p w14:paraId="39E2CACB" w14:textId="24D31C74" w:rsidR="0009189D" w:rsidRDefault="00EB3EB3">
          <w:pPr>
            <w:pStyle w:val="TOC1"/>
            <w:rPr>
              <w:rFonts w:asciiTheme="minorHAnsi" w:eastAsiaTheme="minorEastAsia" w:hAnsiTheme="minorHAnsi" w:cstheme="minorBidi"/>
              <w:noProof/>
              <w:kern w:val="2"/>
              <w:sz w:val="24"/>
              <w:lang w:eastAsia="en-AU"/>
              <w14:ligatures w14:val="standardContextual"/>
            </w:rPr>
          </w:pPr>
          <w:r>
            <w:fldChar w:fldCharType="begin"/>
          </w:r>
          <w:r>
            <w:instrText xml:space="preserve"> TOC \o "2-2" \h \z \t "Heading 1,1" </w:instrText>
          </w:r>
          <w:r>
            <w:fldChar w:fldCharType="separate"/>
          </w:r>
          <w:hyperlink w:anchor="_Toc201841792" w:history="1">
            <w:r w:rsidR="0009189D" w:rsidRPr="00781FC0">
              <w:rPr>
                <w:rStyle w:val="Hyperlink"/>
                <w:noProof/>
              </w:rPr>
              <w:t>Background</w:t>
            </w:r>
            <w:r w:rsidR="0009189D">
              <w:rPr>
                <w:noProof/>
                <w:webHidden/>
              </w:rPr>
              <w:tab/>
            </w:r>
            <w:r w:rsidR="0009189D">
              <w:rPr>
                <w:noProof/>
                <w:webHidden/>
              </w:rPr>
              <w:fldChar w:fldCharType="begin"/>
            </w:r>
            <w:r w:rsidR="0009189D">
              <w:rPr>
                <w:noProof/>
                <w:webHidden/>
              </w:rPr>
              <w:instrText xml:space="preserve"> PAGEREF _Toc201841792 \h </w:instrText>
            </w:r>
            <w:r w:rsidR="0009189D">
              <w:rPr>
                <w:noProof/>
                <w:webHidden/>
              </w:rPr>
            </w:r>
            <w:r w:rsidR="0009189D">
              <w:rPr>
                <w:noProof/>
                <w:webHidden/>
              </w:rPr>
              <w:fldChar w:fldCharType="separate"/>
            </w:r>
            <w:r w:rsidR="0009189D">
              <w:rPr>
                <w:noProof/>
                <w:webHidden/>
              </w:rPr>
              <w:t>3</w:t>
            </w:r>
            <w:r w:rsidR="0009189D">
              <w:rPr>
                <w:noProof/>
                <w:webHidden/>
              </w:rPr>
              <w:fldChar w:fldCharType="end"/>
            </w:r>
          </w:hyperlink>
        </w:p>
        <w:p w14:paraId="4C8A9D9F" w14:textId="7DE1E9E4"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793" w:history="1">
            <w:r w:rsidRPr="00781FC0">
              <w:rPr>
                <w:rStyle w:val="Hyperlink"/>
                <w:noProof/>
              </w:rPr>
              <w:t>About NatHERS</w:t>
            </w:r>
            <w:r>
              <w:rPr>
                <w:noProof/>
                <w:webHidden/>
              </w:rPr>
              <w:tab/>
            </w:r>
            <w:r>
              <w:rPr>
                <w:noProof/>
                <w:webHidden/>
              </w:rPr>
              <w:fldChar w:fldCharType="begin"/>
            </w:r>
            <w:r>
              <w:rPr>
                <w:noProof/>
                <w:webHidden/>
              </w:rPr>
              <w:instrText xml:space="preserve"> PAGEREF _Toc201841793 \h </w:instrText>
            </w:r>
            <w:r>
              <w:rPr>
                <w:noProof/>
                <w:webHidden/>
              </w:rPr>
            </w:r>
            <w:r>
              <w:rPr>
                <w:noProof/>
                <w:webHidden/>
              </w:rPr>
              <w:fldChar w:fldCharType="separate"/>
            </w:r>
            <w:r>
              <w:rPr>
                <w:noProof/>
                <w:webHidden/>
              </w:rPr>
              <w:t>3</w:t>
            </w:r>
            <w:r>
              <w:rPr>
                <w:noProof/>
                <w:webHidden/>
              </w:rPr>
              <w:fldChar w:fldCharType="end"/>
            </w:r>
          </w:hyperlink>
        </w:p>
        <w:p w14:paraId="7CCDA85C" w14:textId="67E52FBC"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794" w:history="1">
            <w:r w:rsidRPr="00781FC0">
              <w:rPr>
                <w:rStyle w:val="Hyperlink"/>
                <w:noProof/>
              </w:rPr>
              <w:t>About this Policy</w:t>
            </w:r>
            <w:r>
              <w:rPr>
                <w:noProof/>
                <w:webHidden/>
              </w:rPr>
              <w:tab/>
            </w:r>
            <w:r>
              <w:rPr>
                <w:noProof/>
                <w:webHidden/>
              </w:rPr>
              <w:fldChar w:fldCharType="begin"/>
            </w:r>
            <w:r>
              <w:rPr>
                <w:noProof/>
                <w:webHidden/>
              </w:rPr>
              <w:instrText xml:space="preserve"> PAGEREF _Toc201841794 \h </w:instrText>
            </w:r>
            <w:r>
              <w:rPr>
                <w:noProof/>
                <w:webHidden/>
              </w:rPr>
            </w:r>
            <w:r>
              <w:rPr>
                <w:noProof/>
                <w:webHidden/>
              </w:rPr>
              <w:fldChar w:fldCharType="separate"/>
            </w:r>
            <w:r>
              <w:rPr>
                <w:noProof/>
                <w:webHidden/>
              </w:rPr>
              <w:t>4</w:t>
            </w:r>
            <w:r>
              <w:rPr>
                <w:noProof/>
                <w:webHidden/>
              </w:rPr>
              <w:fldChar w:fldCharType="end"/>
            </w:r>
          </w:hyperlink>
        </w:p>
        <w:p w14:paraId="78C0DC30" w14:textId="74CA32EC"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795" w:history="1">
            <w:r w:rsidRPr="00781FC0">
              <w:rPr>
                <w:rStyle w:val="Hyperlink"/>
                <w:noProof/>
              </w:rPr>
              <w:t>Application to business information</w:t>
            </w:r>
            <w:r>
              <w:rPr>
                <w:noProof/>
                <w:webHidden/>
              </w:rPr>
              <w:tab/>
            </w:r>
            <w:r>
              <w:rPr>
                <w:noProof/>
                <w:webHidden/>
              </w:rPr>
              <w:fldChar w:fldCharType="begin"/>
            </w:r>
            <w:r>
              <w:rPr>
                <w:noProof/>
                <w:webHidden/>
              </w:rPr>
              <w:instrText xml:space="preserve"> PAGEREF _Toc201841795 \h </w:instrText>
            </w:r>
            <w:r>
              <w:rPr>
                <w:noProof/>
                <w:webHidden/>
              </w:rPr>
            </w:r>
            <w:r>
              <w:rPr>
                <w:noProof/>
                <w:webHidden/>
              </w:rPr>
              <w:fldChar w:fldCharType="separate"/>
            </w:r>
            <w:r>
              <w:rPr>
                <w:noProof/>
                <w:webHidden/>
              </w:rPr>
              <w:t>4</w:t>
            </w:r>
            <w:r>
              <w:rPr>
                <w:noProof/>
                <w:webHidden/>
              </w:rPr>
              <w:fldChar w:fldCharType="end"/>
            </w:r>
          </w:hyperlink>
        </w:p>
        <w:p w14:paraId="19CC0691" w14:textId="667F2811"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796" w:history="1">
            <w:r w:rsidRPr="00781FC0">
              <w:rPr>
                <w:rStyle w:val="Hyperlink"/>
                <w:noProof/>
              </w:rPr>
              <w:t>Interaction with other NatHERS documents</w:t>
            </w:r>
            <w:r>
              <w:rPr>
                <w:noProof/>
                <w:webHidden/>
              </w:rPr>
              <w:tab/>
            </w:r>
            <w:r>
              <w:rPr>
                <w:noProof/>
                <w:webHidden/>
              </w:rPr>
              <w:fldChar w:fldCharType="begin"/>
            </w:r>
            <w:r>
              <w:rPr>
                <w:noProof/>
                <w:webHidden/>
              </w:rPr>
              <w:instrText xml:space="preserve"> PAGEREF _Toc201841796 \h </w:instrText>
            </w:r>
            <w:r>
              <w:rPr>
                <w:noProof/>
                <w:webHidden/>
              </w:rPr>
            </w:r>
            <w:r>
              <w:rPr>
                <w:noProof/>
                <w:webHidden/>
              </w:rPr>
              <w:fldChar w:fldCharType="separate"/>
            </w:r>
            <w:r>
              <w:rPr>
                <w:noProof/>
                <w:webHidden/>
              </w:rPr>
              <w:t>4</w:t>
            </w:r>
            <w:r>
              <w:rPr>
                <w:noProof/>
                <w:webHidden/>
              </w:rPr>
              <w:fldChar w:fldCharType="end"/>
            </w:r>
          </w:hyperlink>
        </w:p>
        <w:p w14:paraId="43249628" w14:textId="16ACDF98" w:rsidR="0009189D" w:rsidRDefault="0009189D">
          <w:pPr>
            <w:pStyle w:val="TOC1"/>
            <w:rPr>
              <w:rFonts w:asciiTheme="minorHAnsi" w:eastAsiaTheme="minorEastAsia" w:hAnsiTheme="minorHAnsi" w:cstheme="minorBidi"/>
              <w:noProof/>
              <w:kern w:val="2"/>
              <w:sz w:val="24"/>
              <w:lang w:eastAsia="en-AU"/>
              <w14:ligatures w14:val="standardContextual"/>
            </w:rPr>
          </w:pPr>
          <w:hyperlink w:anchor="_Toc201841797" w:history="1">
            <w:r w:rsidRPr="00781FC0">
              <w:rPr>
                <w:rStyle w:val="Hyperlink"/>
                <w:noProof/>
              </w:rPr>
              <w:t>Collection of information</w:t>
            </w:r>
            <w:r>
              <w:rPr>
                <w:noProof/>
                <w:webHidden/>
              </w:rPr>
              <w:tab/>
            </w:r>
            <w:r>
              <w:rPr>
                <w:noProof/>
                <w:webHidden/>
              </w:rPr>
              <w:fldChar w:fldCharType="begin"/>
            </w:r>
            <w:r>
              <w:rPr>
                <w:noProof/>
                <w:webHidden/>
              </w:rPr>
              <w:instrText xml:space="preserve"> PAGEREF _Toc201841797 \h </w:instrText>
            </w:r>
            <w:r>
              <w:rPr>
                <w:noProof/>
                <w:webHidden/>
              </w:rPr>
            </w:r>
            <w:r>
              <w:rPr>
                <w:noProof/>
                <w:webHidden/>
              </w:rPr>
              <w:fldChar w:fldCharType="separate"/>
            </w:r>
            <w:r>
              <w:rPr>
                <w:noProof/>
                <w:webHidden/>
              </w:rPr>
              <w:t>4</w:t>
            </w:r>
            <w:r>
              <w:rPr>
                <w:noProof/>
                <w:webHidden/>
              </w:rPr>
              <w:fldChar w:fldCharType="end"/>
            </w:r>
          </w:hyperlink>
        </w:p>
        <w:p w14:paraId="6DA1602F" w14:textId="586F104C"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798" w:history="1">
            <w:r w:rsidRPr="00781FC0">
              <w:rPr>
                <w:rStyle w:val="Hyperlink"/>
                <w:noProof/>
              </w:rPr>
              <w:t>What personal information we collect</w:t>
            </w:r>
            <w:r>
              <w:rPr>
                <w:noProof/>
                <w:webHidden/>
              </w:rPr>
              <w:tab/>
            </w:r>
            <w:r>
              <w:rPr>
                <w:noProof/>
                <w:webHidden/>
              </w:rPr>
              <w:fldChar w:fldCharType="begin"/>
            </w:r>
            <w:r>
              <w:rPr>
                <w:noProof/>
                <w:webHidden/>
              </w:rPr>
              <w:instrText xml:space="preserve"> PAGEREF _Toc201841798 \h </w:instrText>
            </w:r>
            <w:r>
              <w:rPr>
                <w:noProof/>
                <w:webHidden/>
              </w:rPr>
            </w:r>
            <w:r>
              <w:rPr>
                <w:noProof/>
                <w:webHidden/>
              </w:rPr>
              <w:fldChar w:fldCharType="separate"/>
            </w:r>
            <w:r>
              <w:rPr>
                <w:noProof/>
                <w:webHidden/>
              </w:rPr>
              <w:t>4</w:t>
            </w:r>
            <w:r>
              <w:rPr>
                <w:noProof/>
                <w:webHidden/>
              </w:rPr>
              <w:fldChar w:fldCharType="end"/>
            </w:r>
          </w:hyperlink>
        </w:p>
        <w:p w14:paraId="62F3DB3D" w14:textId="7C716FAF"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799" w:history="1">
            <w:r w:rsidRPr="00781FC0">
              <w:rPr>
                <w:rStyle w:val="Hyperlink"/>
                <w:noProof/>
              </w:rPr>
              <w:t>How we collect personal and business information</w:t>
            </w:r>
            <w:r>
              <w:rPr>
                <w:noProof/>
                <w:webHidden/>
              </w:rPr>
              <w:tab/>
            </w:r>
            <w:r>
              <w:rPr>
                <w:noProof/>
                <w:webHidden/>
              </w:rPr>
              <w:fldChar w:fldCharType="begin"/>
            </w:r>
            <w:r>
              <w:rPr>
                <w:noProof/>
                <w:webHidden/>
              </w:rPr>
              <w:instrText xml:space="preserve"> PAGEREF _Toc201841799 \h </w:instrText>
            </w:r>
            <w:r>
              <w:rPr>
                <w:noProof/>
                <w:webHidden/>
              </w:rPr>
            </w:r>
            <w:r>
              <w:rPr>
                <w:noProof/>
                <w:webHidden/>
              </w:rPr>
              <w:fldChar w:fldCharType="separate"/>
            </w:r>
            <w:r>
              <w:rPr>
                <w:noProof/>
                <w:webHidden/>
              </w:rPr>
              <w:t>5</w:t>
            </w:r>
            <w:r>
              <w:rPr>
                <w:noProof/>
                <w:webHidden/>
              </w:rPr>
              <w:fldChar w:fldCharType="end"/>
            </w:r>
          </w:hyperlink>
        </w:p>
        <w:p w14:paraId="402EB037" w14:textId="4F96670B"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800" w:history="1">
            <w:r w:rsidRPr="00781FC0">
              <w:rPr>
                <w:rStyle w:val="Hyperlink"/>
                <w:noProof/>
              </w:rPr>
              <w:t>Information collection through our website</w:t>
            </w:r>
            <w:r>
              <w:rPr>
                <w:noProof/>
                <w:webHidden/>
              </w:rPr>
              <w:tab/>
            </w:r>
            <w:r>
              <w:rPr>
                <w:noProof/>
                <w:webHidden/>
              </w:rPr>
              <w:fldChar w:fldCharType="begin"/>
            </w:r>
            <w:r>
              <w:rPr>
                <w:noProof/>
                <w:webHidden/>
              </w:rPr>
              <w:instrText xml:space="preserve"> PAGEREF _Toc201841800 \h </w:instrText>
            </w:r>
            <w:r>
              <w:rPr>
                <w:noProof/>
                <w:webHidden/>
              </w:rPr>
            </w:r>
            <w:r>
              <w:rPr>
                <w:noProof/>
                <w:webHidden/>
              </w:rPr>
              <w:fldChar w:fldCharType="separate"/>
            </w:r>
            <w:r>
              <w:rPr>
                <w:noProof/>
                <w:webHidden/>
              </w:rPr>
              <w:t>6</w:t>
            </w:r>
            <w:r>
              <w:rPr>
                <w:noProof/>
                <w:webHidden/>
              </w:rPr>
              <w:fldChar w:fldCharType="end"/>
            </w:r>
          </w:hyperlink>
        </w:p>
        <w:p w14:paraId="5A2B0DE3" w14:textId="4CCF0B2D"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801" w:history="1">
            <w:r w:rsidRPr="00781FC0">
              <w:rPr>
                <w:rStyle w:val="Hyperlink"/>
                <w:noProof/>
              </w:rPr>
              <w:t>Information collection through our newsletter</w:t>
            </w:r>
            <w:r>
              <w:rPr>
                <w:noProof/>
                <w:webHidden/>
              </w:rPr>
              <w:tab/>
            </w:r>
            <w:r>
              <w:rPr>
                <w:noProof/>
                <w:webHidden/>
              </w:rPr>
              <w:fldChar w:fldCharType="begin"/>
            </w:r>
            <w:r>
              <w:rPr>
                <w:noProof/>
                <w:webHidden/>
              </w:rPr>
              <w:instrText xml:space="preserve"> PAGEREF _Toc201841801 \h </w:instrText>
            </w:r>
            <w:r>
              <w:rPr>
                <w:noProof/>
                <w:webHidden/>
              </w:rPr>
            </w:r>
            <w:r>
              <w:rPr>
                <w:noProof/>
                <w:webHidden/>
              </w:rPr>
              <w:fldChar w:fldCharType="separate"/>
            </w:r>
            <w:r>
              <w:rPr>
                <w:noProof/>
                <w:webHidden/>
              </w:rPr>
              <w:t>7</w:t>
            </w:r>
            <w:r>
              <w:rPr>
                <w:noProof/>
                <w:webHidden/>
              </w:rPr>
              <w:fldChar w:fldCharType="end"/>
            </w:r>
          </w:hyperlink>
        </w:p>
        <w:p w14:paraId="40C0AA7C" w14:textId="1E375DCF" w:rsidR="0009189D" w:rsidRDefault="0009189D">
          <w:pPr>
            <w:pStyle w:val="TOC1"/>
            <w:rPr>
              <w:rFonts w:asciiTheme="minorHAnsi" w:eastAsiaTheme="minorEastAsia" w:hAnsiTheme="minorHAnsi" w:cstheme="minorBidi"/>
              <w:noProof/>
              <w:kern w:val="2"/>
              <w:sz w:val="24"/>
              <w:lang w:eastAsia="en-AU"/>
              <w14:ligatures w14:val="standardContextual"/>
            </w:rPr>
          </w:pPr>
          <w:hyperlink w:anchor="_Toc201841802" w:history="1">
            <w:r w:rsidRPr="00781FC0">
              <w:rPr>
                <w:rStyle w:val="Hyperlink"/>
                <w:noProof/>
              </w:rPr>
              <w:t>Use and disclosure of information</w:t>
            </w:r>
            <w:r>
              <w:rPr>
                <w:noProof/>
                <w:webHidden/>
              </w:rPr>
              <w:tab/>
            </w:r>
            <w:r>
              <w:rPr>
                <w:noProof/>
                <w:webHidden/>
              </w:rPr>
              <w:fldChar w:fldCharType="begin"/>
            </w:r>
            <w:r>
              <w:rPr>
                <w:noProof/>
                <w:webHidden/>
              </w:rPr>
              <w:instrText xml:space="preserve"> PAGEREF _Toc201841802 \h </w:instrText>
            </w:r>
            <w:r>
              <w:rPr>
                <w:noProof/>
                <w:webHidden/>
              </w:rPr>
            </w:r>
            <w:r>
              <w:rPr>
                <w:noProof/>
                <w:webHidden/>
              </w:rPr>
              <w:fldChar w:fldCharType="separate"/>
            </w:r>
            <w:r>
              <w:rPr>
                <w:noProof/>
                <w:webHidden/>
              </w:rPr>
              <w:t>8</w:t>
            </w:r>
            <w:r>
              <w:rPr>
                <w:noProof/>
                <w:webHidden/>
              </w:rPr>
              <w:fldChar w:fldCharType="end"/>
            </w:r>
          </w:hyperlink>
        </w:p>
        <w:p w14:paraId="3A593BE7" w14:textId="364DE6EC"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803" w:history="1">
            <w:r w:rsidRPr="00781FC0">
              <w:rPr>
                <w:rStyle w:val="Hyperlink"/>
                <w:noProof/>
              </w:rPr>
              <w:t>How we disclose your information to third parties</w:t>
            </w:r>
            <w:r>
              <w:rPr>
                <w:noProof/>
                <w:webHidden/>
              </w:rPr>
              <w:tab/>
            </w:r>
            <w:r>
              <w:rPr>
                <w:noProof/>
                <w:webHidden/>
              </w:rPr>
              <w:fldChar w:fldCharType="begin"/>
            </w:r>
            <w:r>
              <w:rPr>
                <w:noProof/>
                <w:webHidden/>
              </w:rPr>
              <w:instrText xml:space="preserve"> PAGEREF _Toc201841803 \h </w:instrText>
            </w:r>
            <w:r>
              <w:rPr>
                <w:noProof/>
                <w:webHidden/>
              </w:rPr>
            </w:r>
            <w:r>
              <w:rPr>
                <w:noProof/>
                <w:webHidden/>
              </w:rPr>
              <w:fldChar w:fldCharType="separate"/>
            </w:r>
            <w:r>
              <w:rPr>
                <w:noProof/>
                <w:webHidden/>
              </w:rPr>
              <w:t>8</w:t>
            </w:r>
            <w:r>
              <w:rPr>
                <w:noProof/>
                <w:webHidden/>
              </w:rPr>
              <w:fldChar w:fldCharType="end"/>
            </w:r>
          </w:hyperlink>
        </w:p>
        <w:p w14:paraId="0C5BD321" w14:textId="12FEA40A" w:rsidR="0009189D" w:rsidRDefault="0009189D">
          <w:pPr>
            <w:pStyle w:val="TOC1"/>
            <w:rPr>
              <w:rFonts w:asciiTheme="minorHAnsi" w:eastAsiaTheme="minorEastAsia" w:hAnsiTheme="minorHAnsi" w:cstheme="minorBidi"/>
              <w:noProof/>
              <w:kern w:val="2"/>
              <w:sz w:val="24"/>
              <w:lang w:eastAsia="en-AU"/>
              <w14:ligatures w14:val="standardContextual"/>
            </w:rPr>
          </w:pPr>
          <w:hyperlink w:anchor="_Toc201841804" w:history="1">
            <w:r w:rsidRPr="00781FC0">
              <w:rPr>
                <w:rStyle w:val="Hyperlink"/>
                <w:noProof/>
              </w:rPr>
              <w:t>Information storage</w:t>
            </w:r>
            <w:r>
              <w:rPr>
                <w:noProof/>
                <w:webHidden/>
              </w:rPr>
              <w:tab/>
            </w:r>
            <w:r>
              <w:rPr>
                <w:noProof/>
                <w:webHidden/>
              </w:rPr>
              <w:fldChar w:fldCharType="begin"/>
            </w:r>
            <w:r>
              <w:rPr>
                <w:noProof/>
                <w:webHidden/>
              </w:rPr>
              <w:instrText xml:space="preserve"> PAGEREF _Toc201841804 \h </w:instrText>
            </w:r>
            <w:r>
              <w:rPr>
                <w:noProof/>
                <w:webHidden/>
              </w:rPr>
            </w:r>
            <w:r>
              <w:rPr>
                <w:noProof/>
                <w:webHidden/>
              </w:rPr>
              <w:fldChar w:fldCharType="separate"/>
            </w:r>
            <w:r>
              <w:rPr>
                <w:noProof/>
                <w:webHidden/>
              </w:rPr>
              <w:t>9</w:t>
            </w:r>
            <w:r>
              <w:rPr>
                <w:noProof/>
                <w:webHidden/>
              </w:rPr>
              <w:fldChar w:fldCharType="end"/>
            </w:r>
          </w:hyperlink>
        </w:p>
        <w:p w14:paraId="39BF5408" w14:textId="67AF2F91" w:rsidR="0009189D" w:rsidRDefault="0009189D">
          <w:pPr>
            <w:pStyle w:val="TOC2"/>
            <w:tabs>
              <w:tab w:val="right" w:leader="dot" w:pos="9016"/>
            </w:tabs>
            <w:rPr>
              <w:rFonts w:asciiTheme="minorHAnsi" w:eastAsiaTheme="minorEastAsia" w:hAnsiTheme="minorHAnsi" w:cstheme="minorBidi"/>
              <w:noProof/>
              <w:kern w:val="2"/>
              <w:sz w:val="24"/>
              <w:lang w:eastAsia="en-AU"/>
              <w14:ligatures w14:val="standardContextual"/>
            </w:rPr>
          </w:pPr>
          <w:hyperlink w:anchor="_Toc201841805" w:history="1">
            <w:r w:rsidRPr="00781FC0">
              <w:rPr>
                <w:rStyle w:val="Hyperlink"/>
                <w:noProof/>
              </w:rPr>
              <w:t>Cloud Computing</w:t>
            </w:r>
            <w:r>
              <w:rPr>
                <w:noProof/>
                <w:webHidden/>
              </w:rPr>
              <w:tab/>
            </w:r>
            <w:r>
              <w:rPr>
                <w:noProof/>
                <w:webHidden/>
              </w:rPr>
              <w:fldChar w:fldCharType="begin"/>
            </w:r>
            <w:r>
              <w:rPr>
                <w:noProof/>
                <w:webHidden/>
              </w:rPr>
              <w:instrText xml:space="preserve"> PAGEREF _Toc201841805 \h </w:instrText>
            </w:r>
            <w:r>
              <w:rPr>
                <w:noProof/>
                <w:webHidden/>
              </w:rPr>
            </w:r>
            <w:r>
              <w:rPr>
                <w:noProof/>
                <w:webHidden/>
              </w:rPr>
              <w:fldChar w:fldCharType="separate"/>
            </w:r>
            <w:r>
              <w:rPr>
                <w:noProof/>
                <w:webHidden/>
              </w:rPr>
              <w:t>9</w:t>
            </w:r>
            <w:r>
              <w:rPr>
                <w:noProof/>
                <w:webHidden/>
              </w:rPr>
              <w:fldChar w:fldCharType="end"/>
            </w:r>
          </w:hyperlink>
        </w:p>
        <w:p w14:paraId="7C0795D6" w14:textId="47B4CAFC" w:rsidR="0009189D" w:rsidRDefault="0009189D">
          <w:pPr>
            <w:pStyle w:val="TOC1"/>
            <w:rPr>
              <w:rFonts w:asciiTheme="minorHAnsi" w:eastAsiaTheme="minorEastAsia" w:hAnsiTheme="minorHAnsi" w:cstheme="minorBidi"/>
              <w:noProof/>
              <w:kern w:val="2"/>
              <w:sz w:val="24"/>
              <w:lang w:eastAsia="en-AU"/>
              <w14:ligatures w14:val="standardContextual"/>
            </w:rPr>
          </w:pPr>
          <w:hyperlink w:anchor="_Toc201841806" w:history="1">
            <w:r w:rsidRPr="00781FC0">
              <w:rPr>
                <w:rStyle w:val="Hyperlink"/>
                <w:noProof/>
              </w:rPr>
              <w:t>Additional arrangements</w:t>
            </w:r>
            <w:r>
              <w:rPr>
                <w:noProof/>
                <w:webHidden/>
              </w:rPr>
              <w:tab/>
            </w:r>
            <w:r>
              <w:rPr>
                <w:noProof/>
                <w:webHidden/>
              </w:rPr>
              <w:fldChar w:fldCharType="begin"/>
            </w:r>
            <w:r>
              <w:rPr>
                <w:noProof/>
                <w:webHidden/>
              </w:rPr>
              <w:instrText xml:space="preserve"> PAGEREF _Toc201841806 \h </w:instrText>
            </w:r>
            <w:r>
              <w:rPr>
                <w:noProof/>
                <w:webHidden/>
              </w:rPr>
            </w:r>
            <w:r>
              <w:rPr>
                <w:noProof/>
                <w:webHidden/>
              </w:rPr>
              <w:fldChar w:fldCharType="separate"/>
            </w:r>
            <w:r>
              <w:rPr>
                <w:noProof/>
                <w:webHidden/>
              </w:rPr>
              <w:t>10</w:t>
            </w:r>
            <w:r>
              <w:rPr>
                <w:noProof/>
                <w:webHidden/>
              </w:rPr>
              <w:fldChar w:fldCharType="end"/>
            </w:r>
          </w:hyperlink>
        </w:p>
        <w:p w14:paraId="4A0C3844" w14:textId="479C5CFC" w:rsidR="0009189D" w:rsidRDefault="0009189D">
          <w:pPr>
            <w:pStyle w:val="TOC1"/>
            <w:rPr>
              <w:rFonts w:asciiTheme="minorHAnsi" w:eastAsiaTheme="minorEastAsia" w:hAnsiTheme="minorHAnsi" w:cstheme="minorBidi"/>
              <w:noProof/>
              <w:kern w:val="2"/>
              <w:sz w:val="24"/>
              <w:lang w:eastAsia="en-AU"/>
              <w14:ligatures w14:val="standardContextual"/>
            </w:rPr>
          </w:pPr>
          <w:hyperlink w:anchor="_Toc201841807" w:history="1">
            <w:r w:rsidRPr="00781FC0">
              <w:rPr>
                <w:rStyle w:val="Hyperlink"/>
                <w:noProof/>
              </w:rPr>
              <w:t>Contact us</w:t>
            </w:r>
            <w:r>
              <w:rPr>
                <w:noProof/>
                <w:webHidden/>
              </w:rPr>
              <w:tab/>
            </w:r>
            <w:r>
              <w:rPr>
                <w:noProof/>
                <w:webHidden/>
              </w:rPr>
              <w:fldChar w:fldCharType="begin"/>
            </w:r>
            <w:r>
              <w:rPr>
                <w:noProof/>
                <w:webHidden/>
              </w:rPr>
              <w:instrText xml:space="preserve"> PAGEREF _Toc201841807 \h </w:instrText>
            </w:r>
            <w:r>
              <w:rPr>
                <w:noProof/>
                <w:webHidden/>
              </w:rPr>
            </w:r>
            <w:r>
              <w:rPr>
                <w:noProof/>
                <w:webHidden/>
              </w:rPr>
              <w:fldChar w:fldCharType="separate"/>
            </w:r>
            <w:r>
              <w:rPr>
                <w:noProof/>
                <w:webHidden/>
              </w:rPr>
              <w:t>10</w:t>
            </w:r>
            <w:r>
              <w:rPr>
                <w:noProof/>
                <w:webHidden/>
              </w:rPr>
              <w:fldChar w:fldCharType="end"/>
            </w:r>
          </w:hyperlink>
        </w:p>
        <w:p w14:paraId="51D7568E" w14:textId="11503CC4" w:rsidR="0009189D" w:rsidRDefault="0009189D">
          <w:pPr>
            <w:pStyle w:val="TOC1"/>
            <w:rPr>
              <w:rFonts w:asciiTheme="minorHAnsi" w:eastAsiaTheme="minorEastAsia" w:hAnsiTheme="minorHAnsi" w:cstheme="minorBidi"/>
              <w:noProof/>
              <w:kern w:val="2"/>
              <w:sz w:val="24"/>
              <w:lang w:eastAsia="en-AU"/>
              <w14:ligatures w14:val="standardContextual"/>
            </w:rPr>
          </w:pPr>
          <w:hyperlink w:anchor="_Toc201841808" w:history="1">
            <w:r w:rsidRPr="00781FC0">
              <w:rPr>
                <w:rStyle w:val="Hyperlink"/>
                <w:noProof/>
              </w:rPr>
              <w:t>Updates to this Policy</w:t>
            </w:r>
            <w:r>
              <w:rPr>
                <w:noProof/>
                <w:webHidden/>
              </w:rPr>
              <w:tab/>
            </w:r>
            <w:r>
              <w:rPr>
                <w:noProof/>
                <w:webHidden/>
              </w:rPr>
              <w:fldChar w:fldCharType="begin"/>
            </w:r>
            <w:r>
              <w:rPr>
                <w:noProof/>
                <w:webHidden/>
              </w:rPr>
              <w:instrText xml:space="preserve"> PAGEREF _Toc201841808 \h </w:instrText>
            </w:r>
            <w:r>
              <w:rPr>
                <w:noProof/>
                <w:webHidden/>
              </w:rPr>
            </w:r>
            <w:r>
              <w:rPr>
                <w:noProof/>
                <w:webHidden/>
              </w:rPr>
              <w:fldChar w:fldCharType="separate"/>
            </w:r>
            <w:r>
              <w:rPr>
                <w:noProof/>
                <w:webHidden/>
              </w:rPr>
              <w:t>10</w:t>
            </w:r>
            <w:r>
              <w:rPr>
                <w:noProof/>
                <w:webHidden/>
              </w:rPr>
              <w:fldChar w:fldCharType="end"/>
            </w:r>
          </w:hyperlink>
        </w:p>
        <w:p w14:paraId="144BBE0B" w14:textId="4D2054DC" w:rsidR="000F2564" w:rsidRPr="00C530A0" w:rsidRDefault="00EB3EB3" w:rsidP="009824CB">
          <w:pPr>
            <w:pStyle w:val="TOC1"/>
            <w:spacing w:after="160"/>
          </w:pPr>
          <w:r>
            <w:fldChar w:fldCharType="end"/>
          </w:r>
        </w:p>
      </w:sdtContent>
    </w:sdt>
    <w:p w14:paraId="38C67461" w14:textId="77777777" w:rsidR="00E3027E" w:rsidRPr="00513895" w:rsidRDefault="000F2564" w:rsidP="00EB3EB3">
      <w:r w:rsidRPr="00513895">
        <w:br w:type="page"/>
      </w:r>
    </w:p>
    <w:p w14:paraId="306B728C" w14:textId="5D83E1EE" w:rsidR="00387809" w:rsidRPr="00513895" w:rsidRDefault="0025108C" w:rsidP="00EB3EB3">
      <w:pPr>
        <w:pStyle w:val="Heading1"/>
      </w:pPr>
      <w:bookmarkStart w:id="4" w:name="_Toc201841792"/>
      <w:bookmarkStart w:id="5" w:name="_Toc19023741"/>
      <w:r w:rsidRPr="00513895">
        <w:lastRenderedPageBreak/>
        <w:t>Background</w:t>
      </w:r>
      <w:bookmarkEnd w:id="4"/>
    </w:p>
    <w:p w14:paraId="01BC9CAD" w14:textId="7FE00E8A" w:rsidR="0025108C" w:rsidRPr="00513895" w:rsidRDefault="0025108C" w:rsidP="00EB3EB3">
      <w:pPr>
        <w:pStyle w:val="Heading2"/>
      </w:pPr>
      <w:bookmarkStart w:id="6" w:name="_Toc201841793"/>
      <w:r w:rsidRPr="00513895">
        <w:t>About NatHERS</w:t>
      </w:r>
      <w:bookmarkEnd w:id="6"/>
    </w:p>
    <w:p w14:paraId="3EF6A517" w14:textId="0D15CF01" w:rsidR="00B51C72" w:rsidRPr="00513895" w:rsidRDefault="00B51C72" w:rsidP="008A1501">
      <w:pPr>
        <w:spacing w:after="240" w:line="240" w:lineRule="auto"/>
      </w:pPr>
      <w:r w:rsidRPr="00513895">
        <w:t>The Nationwide House Energy Rating Scheme (</w:t>
      </w:r>
      <w:r w:rsidRPr="008A1501">
        <w:rPr>
          <w:b/>
          <w:bCs/>
        </w:rPr>
        <w:t>NatHERS</w:t>
      </w:r>
      <w:r w:rsidRPr="00513895">
        <w:t xml:space="preserve">) measures a home’s energy </w:t>
      </w:r>
      <w:r w:rsidR="00964719">
        <w:t>performance</w:t>
      </w:r>
      <w:r w:rsidR="00964719" w:rsidRPr="00513895">
        <w:t xml:space="preserve"> </w:t>
      </w:r>
      <w:r w:rsidR="00635E74">
        <w:t>and provides the home with an energy rating</w:t>
      </w:r>
      <w:r w:rsidR="008A31E8">
        <w:t xml:space="preserve"> </w:t>
      </w:r>
      <w:r w:rsidR="008A31E8" w:rsidRPr="001A78FC">
        <w:rPr>
          <w:rFonts w:cstheme="minorHAnsi"/>
          <w:szCs w:val="22"/>
        </w:rPr>
        <w:t xml:space="preserve">and information to improve </w:t>
      </w:r>
      <w:r w:rsidR="00783A56">
        <w:rPr>
          <w:rFonts w:cstheme="minorHAnsi"/>
          <w:szCs w:val="22"/>
        </w:rPr>
        <w:t xml:space="preserve">its </w:t>
      </w:r>
      <w:r w:rsidR="008A31E8" w:rsidRPr="001A78FC">
        <w:rPr>
          <w:rFonts w:cstheme="minorHAnsi"/>
          <w:szCs w:val="22"/>
        </w:rPr>
        <w:t xml:space="preserve">energy performance. </w:t>
      </w:r>
      <w:r w:rsidR="004D48F1">
        <w:rPr>
          <w:rFonts w:cstheme="minorHAnsi"/>
          <w:szCs w:val="22"/>
        </w:rPr>
        <w:t xml:space="preserve">NatHERS </w:t>
      </w:r>
      <w:r w:rsidRPr="00513895">
        <w:t>was first introduced in 1993.</w:t>
      </w:r>
    </w:p>
    <w:p w14:paraId="7D5EBD3B" w14:textId="36E9F62E" w:rsidR="00B51C72" w:rsidRPr="00513895" w:rsidRDefault="00B51C72" w:rsidP="00EB3EB3">
      <w:r w:rsidRPr="00513895">
        <w:t xml:space="preserve">The higher the rating, the less energy needed </w:t>
      </w:r>
      <w:r w:rsidR="00635E74">
        <w:t>by</w:t>
      </w:r>
      <w:r w:rsidRPr="00513895">
        <w:t xml:space="preserve"> the home. </w:t>
      </w:r>
    </w:p>
    <w:p w14:paraId="247874D5" w14:textId="5AFEF64D" w:rsidR="008D3C0E" w:rsidRDefault="00B51C72" w:rsidP="00EB3EB3">
      <w:r w:rsidRPr="00F01131">
        <w:t>NatHERS Assessors currently use house plans</w:t>
      </w:r>
      <w:r w:rsidR="00DC18D6">
        <w:t xml:space="preserve"> </w:t>
      </w:r>
      <w:r w:rsidR="00635E74">
        <w:t>(for assessments of a new home)</w:t>
      </w:r>
      <w:r w:rsidR="00DC18D6">
        <w:t xml:space="preserve"> or</w:t>
      </w:r>
      <w:r w:rsidR="004562D1" w:rsidRPr="008A1501">
        <w:t xml:space="preserve"> </w:t>
      </w:r>
      <w:r w:rsidR="0080507A">
        <w:t>evidence collected on-site (for assessments of an existing home)</w:t>
      </w:r>
      <w:r w:rsidR="004562D1" w:rsidRPr="008A1501">
        <w:t xml:space="preserve"> </w:t>
      </w:r>
      <w:r w:rsidRPr="00F01131">
        <w:t xml:space="preserve">and building specifications of a home to </w:t>
      </w:r>
      <w:r w:rsidR="00DE1388">
        <w:t>enter</w:t>
      </w:r>
      <w:r w:rsidR="00DE1388" w:rsidRPr="00F01131">
        <w:t xml:space="preserve"> </w:t>
      </w:r>
      <w:r w:rsidRPr="00F01131">
        <w:t xml:space="preserve">data into a NatHERS software tool. </w:t>
      </w:r>
    </w:p>
    <w:p w14:paraId="0C920178" w14:textId="6F773E7B" w:rsidR="00364849" w:rsidRDefault="00B51C72" w:rsidP="00EB3EB3">
      <w:r w:rsidRPr="00F01131">
        <w:t>The NatHERS tool then generate</w:t>
      </w:r>
      <w:r w:rsidR="00A96036">
        <w:t>s</w:t>
      </w:r>
      <w:r w:rsidRPr="00F01131">
        <w:t xml:space="preserve"> a </w:t>
      </w:r>
      <w:r w:rsidR="00517B35">
        <w:t>certificate</w:t>
      </w:r>
      <w:r w:rsidR="008A53B1">
        <w:t>. F</w:t>
      </w:r>
      <w:r w:rsidR="00475039" w:rsidRPr="001A150E">
        <w:t>or assessments</w:t>
      </w:r>
      <w:r w:rsidR="00475039">
        <w:t xml:space="preserve"> of a new home</w:t>
      </w:r>
      <w:r w:rsidR="005C4F41">
        <w:t xml:space="preserve"> this will be</w:t>
      </w:r>
      <w:r w:rsidRPr="00F01131">
        <w:t xml:space="preserve"> a NatHERS </w:t>
      </w:r>
      <w:r w:rsidR="006F7D7B" w:rsidRPr="00F01131">
        <w:t>Certificate</w:t>
      </w:r>
      <w:r w:rsidR="000F0C7A">
        <w:t>.</w:t>
      </w:r>
      <w:r w:rsidR="005C4F41">
        <w:t xml:space="preserve"> F</w:t>
      </w:r>
      <w:r w:rsidR="00D6252E" w:rsidRPr="00E51A1F">
        <w:t xml:space="preserve">or </w:t>
      </w:r>
      <w:r w:rsidR="00D6252E">
        <w:t xml:space="preserve">assessments of an </w:t>
      </w:r>
      <w:r w:rsidR="00D6252E" w:rsidRPr="00E51A1F">
        <w:t>existing home</w:t>
      </w:r>
      <w:r w:rsidR="00CF717F">
        <w:t>,</w:t>
      </w:r>
      <w:r w:rsidR="000276F7" w:rsidRPr="008A1501">
        <w:t xml:space="preserve"> a Home Energy Rating </w:t>
      </w:r>
      <w:r w:rsidR="00D4522C" w:rsidRPr="00D4522C">
        <w:t xml:space="preserve">Certificate </w:t>
      </w:r>
      <w:r w:rsidR="00CF717F">
        <w:t>will be generated</w:t>
      </w:r>
      <w:r w:rsidR="008D3C0E">
        <w:t>. The certificate includes</w:t>
      </w:r>
      <w:r w:rsidR="00364849">
        <w:t>:</w:t>
      </w:r>
    </w:p>
    <w:p w14:paraId="0ED376B1" w14:textId="3812C8DA" w:rsidR="00364849" w:rsidRDefault="006F7D7B" w:rsidP="008A1501">
      <w:pPr>
        <w:pStyle w:val="ListParagraph"/>
        <w:numPr>
          <w:ilvl w:val="0"/>
          <w:numId w:val="27"/>
        </w:numPr>
      </w:pPr>
      <w:r w:rsidRPr="00F01131">
        <w:t xml:space="preserve">a </w:t>
      </w:r>
      <w:r w:rsidR="00B51C72" w:rsidRPr="00F01131">
        <w:t>star rating</w:t>
      </w:r>
      <w:r w:rsidR="007F3D80">
        <w:t xml:space="preserve"> </w:t>
      </w:r>
      <w:r w:rsidR="00204A31">
        <w:t xml:space="preserve">(for </w:t>
      </w:r>
      <w:r w:rsidR="005D3525">
        <w:t xml:space="preserve">new homes) or </w:t>
      </w:r>
      <w:r w:rsidR="00224871">
        <w:t>a</w:t>
      </w:r>
      <w:r w:rsidR="005D3525">
        <w:t xml:space="preserve"> Thermal performance star rating</w:t>
      </w:r>
      <w:r w:rsidR="007F3D80">
        <w:t xml:space="preserve"> </w:t>
      </w:r>
      <w:r w:rsidR="005D3525">
        <w:t>(for existing homes)</w:t>
      </w:r>
      <w:r w:rsidR="000276F7" w:rsidRPr="008A1501">
        <w:t>,</w:t>
      </w:r>
      <w:r w:rsidR="00B51C72" w:rsidRPr="00F01131">
        <w:t xml:space="preserve"> </w:t>
      </w:r>
      <w:r w:rsidR="00D730E9">
        <w:t xml:space="preserve">ranging </w:t>
      </w:r>
      <w:r w:rsidRPr="00F01131">
        <w:t xml:space="preserve">from 0 to </w:t>
      </w:r>
      <w:r w:rsidR="00B51C72" w:rsidRPr="00F01131">
        <w:t>10</w:t>
      </w:r>
      <w:r w:rsidR="009A31ED">
        <w:t>, reflecting</w:t>
      </w:r>
      <w:r w:rsidR="00364849">
        <w:t xml:space="preserve"> the amount of heating</w:t>
      </w:r>
      <w:r w:rsidR="00995AA7">
        <w:t xml:space="preserve"> and </w:t>
      </w:r>
      <w:r w:rsidR="00364849">
        <w:t xml:space="preserve">cooling </w:t>
      </w:r>
      <w:r w:rsidR="009632BB">
        <w:t>en</w:t>
      </w:r>
      <w:r w:rsidR="00DA2E61">
        <w:t xml:space="preserve">ergy </w:t>
      </w:r>
      <w:r w:rsidR="00364849">
        <w:t>needed by a home to stay in a comfortable temperature range</w:t>
      </w:r>
      <w:r w:rsidR="00364849" w:rsidRPr="00F01131">
        <w:t>, based on its structure, design and materials</w:t>
      </w:r>
    </w:p>
    <w:p w14:paraId="11D8D6C3" w14:textId="5E9E3A53" w:rsidR="00B51C72" w:rsidRPr="00513895" w:rsidRDefault="00995AA7" w:rsidP="008A1501">
      <w:pPr>
        <w:pStyle w:val="ListParagraph"/>
        <w:numPr>
          <w:ilvl w:val="0"/>
          <w:numId w:val="27"/>
        </w:numPr>
      </w:pPr>
      <w:r>
        <w:t xml:space="preserve">a </w:t>
      </w:r>
      <w:r w:rsidR="0080507A">
        <w:t>H</w:t>
      </w:r>
      <w:r w:rsidR="009632BB">
        <w:t xml:space="preserve">ome </w:t>
      </w:r>
      <w:r w:rsidR="0080507A">
        <w:t>E</w:t>
      </w:r>
      <w:r w:rsidR="009632BB">
        <w:t>n</w:t>
      </w:r>
      <w:r w:rsidR="00DA2E61">
        <w:t xml:space="preserve">ergy </w:t>
      </w:r>
      <w:r w:rsidR="0080507A">
        <w:t>R</w:t>
      </w:r>
      <w:r w:rsidR="009632BB">
        <w:t>ating</w:t>
      </w:r>
      <w:r w:rsidR="0080507A">
        <w:t xml:space="preserve"> </w:t>
      </w:r>
      <w:r w:rsidR="00364849">
        <w:t xml:space="preserve">(for existing homes) </w:t>
      </w:r>
      <w:r w:rsidR="0080507A">
        <w:t xml:space="preserve">or Whole of Home </w:t>
      </w:r>
      <w:r w:rsidR="009632BB">
        <w:t>rating</w:t>
      </w:r>
      <w:r w:rsidR="00364849">
        <w:t xml:space="preserve"> (for new homes)</w:t>
      </w:r>
      <w:r w:rsidR="009632BB">
        <w:t>,</w:t>
      </w:r>
      <w:r w:rsidR="00364849">
        <w:t xml:space="preserve"> </w:t>
      </w:r>
      <w:r w:rsidR="00C05F7C">
        <w:t>ran</w:t>
      </w:r>
      <w:r w:rsidR="00B560E1">
        <w:t xml:space="preserve">ging </w:t>
      </w:r>
      <w:r w:rsidR="003657F1">
        <w:t xml:space="preserve">from 0 to 150 — </w:t>
      </w:r>
      <w:r w:rsidR="002C5691">
        <w:t xml:space="preserve">reflecting </w:t>
      </w:r>
      <w:r w:rsidR="003657F1">
        <w:t>the</w:t>
      </w:r>
      <w:r w:rsidR="008C1D55">
        <w:t xml:space="preserve"> </w:t>
      </w:r>
      <w:r w:rsidR="00807C59" w:rsidRPr="00807C59">
        <w:t xml:space="preserve">expected energy use, costs and emissions of </w:t>
      </w:r>
      <w:r w:rsidR="00C03ED9">
        <w:t>the</w:t>
      </w:r>
      <w:r w:rsidR="00807C59" w:rsidRPr="00807C59">
        <w:t xml:space="preserve"> </w:t>
      </w:r>
      <w:r w:rsidR="003657F1">
        <w:t>entire</w:t>
      </w:r>
      <w:r w:rsidR="00807C59" w:rsidRPr="00807C59">
        <w:t xml:space="preserve"> home</w:t>
      </w:r>
      <w:r w:rsidR="003657F1">
        <w:t>, including major fixed appliances, on-site solar generation and batteries</w:t>
      </w:r>
      <w:r w:rsidR="00807C59" w:rsidRPr="00807C59">
        <w:t>.</w:t>
      </w:r>
    </w:p>
    <w:p w14:paraId="266F1EF4" w14:textId="5204FC26" w:rsidR="00B51C72" w:rsidRPr="00513895" w:rsidRDefault="00B51C72">
      <w:r>
        <w:t xml:space="preserve">NatHERS </w:t>
      </w:r>
      <w:r w:rsidR="785195F6">
        <w:t>for new homes</w:t>
      </w:r>
      <w:r w:rsidRPr="00513895">
        <w:t xml:space="preserve"> </w:t>
      </w:r>
      <w:r w:rsidR="006F531B">
        <w:t>is</w:t>
      </w:r>
      <w:r w:rsidR="006F531B" w:rsidRPr="00513895">
        <w:t xml:space="preserve"> </w:t>
      </w:r>
      <w:r w:rsidRPr="00513895">
        <w:t>the most popular pathway to demonstrate compliance with the National Construction Code (</w:t>
      </w:r>
      <w:r w:rsidRPr="008A1501">
        <w:rPr>
          <w:b/>
          <w:bCs/>
        </w:rPr>
        <w:t>NCC</w:t>
      </w:r>
      <w:r w:rsidRPr="00513895">
        <w:t xml:space="preserve">) energy efficiency requirements. </w:t>
      </w:r>
      <w:r w:rsidR="008F7A2A">
        <w:t>NatHERS was used for a</w:t>
      </w:r>
      <w:r w:rsidR="33A4F59C">
        <w:t xml:space="preserve">round 9 out of 10 new homes in 2023-24. </w:t>
      </w:r>
      <w:r w:rsidRPr="00513895">
        <w:t xml:space="preserve">A star rating of </w:t>
      </w:r>
      <w:r w:rsidR="522F603D">
        <w:t>7</w:t>
      </w:r>
      <w:r w:rsidRPr="00513895">
        <w:t xml:space="preserve"> or above is required in most parts of Australia for </w:t>
      </w:r>
      <w:r w:rsidR="008F0309">
        <w:t xml:space="preserve">new </w:t>
      </w:r>
      <w:r w:rsidRPr="00513895">
        <w:t>detached homes.</w:t>
      </w:r>
    </w:p>
    <w:p w14:paraId="353B52B7" w14:textId="5BB1B608" w:rsidR="0025108C" w:rsidRPr="00513895" w:rsidRDefault="0025108C">
      <w:r w:rsidRPr="00513895">
        <w:rPr>
          <w:shd w:val="clear" w:color="auto" w:fill="FFFFFF"/>
        </w:rPr>
        <w:t xml:space="preserve">NatHERS is administered by the </w:t>
      </w:r>
      <w:r w:rsidR="005373E9">
        <w:rPr>
          <w:shd w:val="clear" w:color="auto" w:fill="FFFFFF"/>
        </w:rPr>
        <w:t xml:space="preserve">Australian Government </w:t>
      </w:r>
      <w:r w:rsidR="0016287C">
        <w:t xml:space="preserve">Department of Climate Change, Energy, the Environment and Water </w:t>
      </w:r>
      <w:r w:rsidRPr="00513895">
        <w:rPr>
          <w:shd w:val="clear" w:color="auto" w:fill="FFFFFF"/>
        </w:rPr>
        <w:t>(</w:t>
      </w:r>
      <w:r w:rsidRPr="00513895">
        <w:rPr>
          <w:b/>
          <w:bCs/>
          <w:shd w:val="clear" w:color="auto" w:fill="FFFFFF"/>
        </w:rPr>
        <w:t>the Department</w:t>
      </w:r>
      <w:r w:rsidRPr="00513895">
        <w:rPr>
          <w:shd w:val="clear" w:color="auto" w:fill="FFFFFF"/>
        </w:rPr>
        <w:t>)</w:t>
      </w:r>
      <w:r w:rsidR="00360497">
        <w:t xml:space="preserve"> </w:t>
      </w:r>
      <w:r w:rsidR="5ACC466F">
        <w:t>or any subsequent Australian Government entity with responsibility for administering NatHERS</w:t>
      </w:r>
      <w:r w:rsidR="0045224E" w:rsidRPr="5883A6B9">
        <w:rPr>
          <w:shd w:val="clear" w:color="auto" w:fill="FFFFFF"/>
        </w:rPr>
        <w:t>,</w:t>
      </w:r>
      <w:r w:rsidRPr="5883A6B9">
        <w:rPr>
          <w:b/>
          <w:bCs/>
          <w:shd w:val="clear" w:color="auto" w:fill="FFFFFF"/>
        </w:rPr>
        <w:t xml:space="preserve"> </w:t>
      </w:r>
      <w:r w:rsidRPr="00513895">
        <w:rPr>
          <w:shd w:val="clear" w:color="auto" w:fill="FFFFFF"/>
        </w:rPr>
        <w:t xml:space="preserve">on behalf of </w:t>
      </w:r>
      <w:r w:rsidR="005373E9">
        <w:rPr>
          <w:shd w:val="clear" w:color="auto" w:fill="FFFFFF"/>
        </w:rPr>
        <w:t xml:space="preserve">all </w:t>
      </w:r>
      <w:r w:rsidRPr="00513895">
        <w:rPr>
          <w:shd w:val="clear" w:color="auto" w:fill="FFFFFF"/>
        </w:rPr>
        <w:t>states and territor</w:t>
      </w:r>
      <w:r w:rsidR="005373E9">
        <w:rPr>
          <w:shd w:val="clear" w:color="auto" w:fill="FFFFFF"/>
        </w:rPr>
        <w:t>y governments</w:t>
      </w:r>
      <w:r w:rsidR="00762541">
        <w:t>.</w:t>
      </w:r>
    </w:p>
    <w:p w14:paraId="28755D5A" w14:textId="4BA134A3" w:rsidR="00762541" w:rsidRPr="00513895" w:rsidRDefault="00762541">
      <w:pPr>
        <w:rPr>
          <w:shd w:val="clear" w:color="auto" w:fill="FFFFFF"/>
        </w:rPr>
      </w:pPr>
      <w:r w:rsidRPr="00513895">
        <w:rPr>
          <w:shd w:val="clear" w:color="auto" w:fill="FFFFFF"/>
        </w:rPr>
        <w:t xml:space="preserve">Under these arrangements, the </w:t>
      </w:r>
      <w:r w:rsidR="005373E9">
        <w:rPr>
          <w:shd w:val="clear" w:color="auto" w:fill="FFFFFF"/>
        </w:rPr>
        <w:t>Australian</w:t>
      </w:r>
      <w:r w:rsidR="005373E9" w:rsidRPr="00513895">
        <w:rPr>
          <w:shd w:val="clear" w:color="auto" w:fill="FFFFFF"/>
        </w:rPr>
        <w:t xml:space="preserve"> </w:t>
      </w:r>
      <w:r w:rsidRPr="00513895">
        <w:rPr>
          <w:shd w:val="clear" w:color="auto" w:fill="FFFFFF"/>
        </w:rPr>
        <w:t xml:space="preserve">Government, acting as the NatHERS </w:t>
      </w:r>
      <w:r w:rsidRPr="0050047A">
        <w:rPr>
          <w:shd w:val="clear" w:color="auto" w:fill="FFFFFF"/>
        </w:rPr>
        <w:t>Administrator (</w:t>
      </w:r>
      <w:r w:rsidRPr="0050047A">
        <w:rPr>
          <w:b/>
          <w:bCs/>
          <w:shd w:val="clear" w:color="auto" w:fill="FFFFFF"/>
        </w:rPr>
        <w:t>we, our, us</w:t>
      </w:r>
      <w:r w:rsidRPr="0050047A">
        <w:rPr>
          <w:shd w:val="clear" w:color="auto" w:fill="FFFFFF"/>
        </w:rPr>
        <w:t>),</w:t>
      </w:r>
      <w:r w:rsidRPr="00513895">
        <w:rPr>
          <w:shd w:val="clear" w:color="auto" w:fill="FFFFFF"/>
        </w:rPr>
        <w:t xml:space="preserve"> is responsible for:</w:t>
      </w:r>
    </w:p>
    <w:p w14:paraId="398B07EF" w14:textId="2FBDB968" w:rsidR="00762541" w:rsidRPr="00513895" w:rsidRDefault="00762541" w:rsidP="00E05269">
      <w:pPr>
        <w:pStyle w:val="ListParagraph"/>
        <w:numPr>
          <w:ilvl w:val="0"/>
          <w:numId w:val="23"/>
        </w:numPr>
        <w:rPr>
          <w:shd w:val="clear" w:color="auto" w:fill="FFFFFF"/>
        </w:rPr>
      </w:pPr>
      <w:r w:rsidRPr="00513895">
        <w:rPr>
          <w:shd w:val="clear" w:color="auto" w:fill="FFFFFF"/>
        </w:rPr>
        <w:t xml:space="preserve">accreditation of NatHERS </w:t>
      </w:r>
      <w:r w:rsidR="00F1266A">
        <w:rPr>
          <w:shd w:val="clear" w:color="auto" w:fill="FFFFFF"/>
        </w:rPr>
        <w:t>s</w:t>
      </w:r>
      <w:r w:rsidRPr="00513895">
        <w:rPr>
          <w:shd w:val="clear" w:color="auto" w:fill="FFFFFF"/>
        </w:rPr>
        <w:t xml:space="preserve">oftware </w:t>
      </w:r>
      <w:r w:rsidR="00F1266A">
        <w:rPr>
          <w:shd w:val="clear" w:color="auto" w:fill="FFFFFF"/>
        </w:rPr>
        <w:t>t</w:t>
      </w:r>
      <w:r w:rsidRPr="00513895">
        <w:rPr>
          <w:shd w:val="clear" w:color="auto" w:fill="FFFFFF"/>
        </w:rPr>
        <w:t>ool</w:t>
      </w:r>
      <w:r w:rsidR="00F1266A">
        <w:rPr>
          <w:shd w:val="clear" w:color="auto" w:fill="FFFFFF"/>
        </w:rPr>
        <w:t>/</w:t>
      </w:r>
      <w:r w:rsidRPr="00513895">
        <w:rPr>
          <w:shd w:val="clear" w:color="auto" w:fill="FFFFFF"/>
        </w:rPr>
        <w:t>s</w:t>
      </w:r>
      <w:r w:rsidR="003B0916" w:rsidRPr="00513895">
        <w:rPr>
          <w:shd w:val="clear" w:color="auto" w:fill="FFFFFF"/>
        </w:rPr>
        <w:t>;</w:t>
      </w:r>
    </w:p>
    <w:p w14:paraId="25BC252E" w14:textId="416A3158" w:rsidR="00762541" w:rsidRDefault="00762541">
      <w:pPr>
        <w:pStyle w:val="ListParagraph"/>
        <w:numPr>
          <w:ilvl w:val="0"/>
          <w:numId w:val="23"/>
        </w:numPr>
        <w:rPr>
          <w:shd w:val="clear" w:color="auto" w:fill="FFFFFF"/>
        </w:rPr>
      </w:pPr>
      <w:r w:rsidRPr="00513895">
        <w:rPr>
          <w:shd w:val="clear" w:color="auto" w:fill="FFFFFF"/>
        </w:rPr>
        <w:t xml:space="preserve">approval and oversight of NatHERS </w:t>
      </w:r>
      <w:r w:rsidR="00B51C72" w:rsidRPr="00513895">
        <w:rPr>
          <w:shd w:val="clear" w:color="auto" w:fill="FFFFFF"/>
        </w:rPr>
        <w:t>A</w:t>
      </w:r>
      <w:r w:rsidRPr="00513895">
        <w:rPr>
          <w:shd w:val="clear" w:color="auto" w:fill="FFFFFF"/>
        </w:rPr>
        <w:t xml:space="preserve">ssessor </w:t>
      </w:r>
      <w:r w:rsidR="00B51C72" w:rsidRPr="00513895">
        <w:rPr>
          <w:shd w:val="clear" w:color="auto" w:fill="FFFFFF"/>
        </w:rPr>
        <w:t>A</w:t>
      </w:r>
      <w:r w:rsidRPr="00513895">
        <w:rPr>
          <w:shd w:val="clear" w:color="auto" w:fill="FFFFFF"/>
        </w:rPr>
        <w:t xml:space="preserve">ccrediting </w:t>
      </w:r>
      <w:r w:rsidR="00B51C72" w:rsidRPr="00513895">
        <w:rPr>
          <w:shd w:val="clear" w:color="auto" w:fill="FFFFFF"/>
        </w:rPr>
        <w:t>O</w:t>
      </w:r>
      <w:r w:rsidRPr="00513895">
        <w:rPr>
          <w:shd w:val="clear" w:color="auto" w:fill="FFFFFF"/>
        </w:rPr>
        <w:t>rganisations (AAOs)</w:t>
      </w:r>
      <w:r w:rsidR="00094B75">
        <w:rPr>
          <w:shd w:val="clear" w:color="auto" w:fill="FFFFFF"/>
        </w:rPr>
        <w:t xml:space="preserve"> </w:t>
      </w:r>
      <w:r w:rsidR="00327880">
        <w:rPr>
          <w:shd w:val="clear" w:color="auto" w:fill="FFFFFF"/>
        </w:rPr>
        <w:t>who support the delivery of</w:t>
      </w:r>
      <w:r w:rsidR="00094B75">
        <w:rPr>
          <w:shd w:val="clear" w:color="auto" w:fill="FFFFFF"/>
        </w:rPr>
        <w:t xml:space="preserve"> NatHERS for new homes</w:t>
      </w:r>
      <w:r w:rsidR="003B0916" w:rsidRPr="00513895">
        <w:rPr>
          <w:shd w:val="clear" w:color="auto" w:fill="FFFFFF"/>
        </w:rPr>
        <w:t>;</w:t>
      </w:r>
    </w:p>
    <w:p w14:paraId="08D0D3C5" w14:textId="657384CF" w:rsidR="008A1D13" w:rsidRPr="00513895" w:rsidRDefault="006B41AE">
      <w:pPr>
        <w:pStyle w:val="ListParagraph"/>
        <w:numPr>
          <w:ilvl w:val="0"/>
          <w:numId w:val="23"/>
        </w:numPr>
        <w:rPr>
          <w:shd w:val="clear" w:color="auto" w:fill="FFFFFF"/>
        </w:rPr>
      </w:pPr>
      <w:r>
        <w:rPr>
          <w:shd w:val="clear" w:color="auto" w:fill="FFFFFF"/>
        </w:rPr>
        <w:t>oversight and delivery of</w:t>
      </w:r>
      <w:r w:rsidR="00BF0F57">
        <w:rPr>
          <w:shd w:val="clear" w:color="auto" w:fill="FFFFFF"/>
        </w:rPr>
        <w:t xml:space="preserve"> </w:t>
      </w:r>
      <w:r w:rsidR="00622CD8">
        <w:t>assessor accreditation service</w:t>
      </w:r>
      <w:r w:rsidR="00FD6984">
        <w:t>s</w:t>
      </w:r>
      <w:r w:rsidR="00622CD8">
        <w:t xml:space="preserve"> </w:t>
      </w:r>
      <w:r w:rsidR="005A7B73">
        <w:rPr>
          <w:shd w:val="clear" w:color="auto" w:fill="FFFFFF"/>
        </w:rPr>
        <w:t>for</w:t>
      </w:r>
      <w:r w:rsidR="003C3570">
        <w:rPr>
          <w:shd w:val="clear" w:color="auto" w:fill="FFFFFF"/>
        </w:rPr>
        <w:t xml:space="preserve"> </w:t>
      </w:r>
      <w:r w:rsidR="008A1D13">
        <w:rPr>
          <w:shd w:val="clear" w:color="auto" w:fill="FFFFFF"/>
        </w:rPr>
        <w:t>NatHERS for existing homes;</w:t>
      </w:r>
    </w:p>
    <w:p w14:paraId="3DEB28E2" w14:textId="75169902" w:rsidR="00762541" w:rsidRPr="00513895" w:rsidRDefault="00762541">
      <w:pPr>
        <w:pStyle w:val="ListParagraph"/>
        <w:numPr>
          <w:ilvl w:val="0"/>
          <w:numId w:val="23"/>
        </w:numPr>
        <w:rPr>
          <w:shd w:val="clear" w:color="auto" w:fill="FFFFFF"/>
        </w:rPr>
      </w:pPr>
      <w:r w:rsidRPr="00513895">
        <w:rPr>
          <w:shd w:val="clear" w:color="auto" w:fill="FFFFFF"/>
        </w:rPr>
        <w:t xml:space="preserve">development and maintenance of </w:t>
      </w:r>
      <w:r w:rsidR="00073616">
        <w:rPr>
          <w:shd w:val="clear" w:color="auto" w:fill="FFFFFF"/>
        </w:rPr>
        <w:t xml:space="preserve">NatHERS </w:t>
      </w:r>
      <w:r w:rsidR="00246A72">
        <w:rPr>
          <w:shd w:val="clear" w:color="auto" w:fill="FFFFFF"/>
        </w:rPr>
        <w:t>policies</w:t>
      </w:r>
      <w:r w:rsidR="00073616">
        <w:rPr>
          <w:shd w:val="clear" w:color="auto" w:fill="FFFFFF"/>
        </w:rPr>
        <w:t xml:space="preserve">, </w:t>
      </w:r>
      <w:r w:rsidRPr="00513895">
        <w:rPr>
          <w:shd w:val="clear" w:color="auto" w:fill="FFFFFF"/>
        </w:rPr>
        <w:t>procedures</w:t>
      </w:r>
      <w:r w:rsidR="00073616">
        <w:rPr>
          <w:shd w:val="clear" w:color="auto" w:fill="FFFFFF"/>
        </w:rPr>
        <w:t xml:space="preserve"> and agreements</w:t>
      </w:r>
      <w:r w:rsidRPr="00513895">
        <w:rPr>
          <w:shd w:val="clear" w:color="auto" w:fill="FFFFFF"/>
        </w:rPr>
        <w:t>;</w:t>
      </w:r>
    </w:p>
    <w:p w14:paraId="5893E2FC" w14:textId="58341F23" w:rsidR="009A41F4" w:rsidRPr="009A41F4" w:rsidRDefault="009D31A4" w:rsidP="009A41F4">
      <w:pPr>
        <w:pStyle w:val="ListParagraph"/>
        <w:numPr>
          <w:ilvl w:val="0"/>
          <w:numId w:val="23"/>
        </w:numPr>
        <w:rPr>
          <w:shd w:val="clear" w:color="auto" w:fill="FFFFFF"/>
        </w:rPr>
      </w:pPr>
      <w:r>
        <w:rPr>
          <w:shd w:val="clear" w:color="auto" w:fill="FFFFFF"/>
        </w:rPr>
        <w:t>working with</w:t>
      </w:r>
      <w:r w:rsidR="00762541" w:rsidRPr="00513895">
        <w:rPr>
          <w:shd w:val="clear" w:color="auto" w:fill="FFFFFF"/>
        </w:rPr>
        <w:t xml:space="preserve"> CSIRO</w:t>
      </w:r>
      <w:r>
        <w:rPr>
          <w:shd w:val="clear" w:color="auto" w:fill="FFFFFF"/>
        </w:rPr>
        <w:t xml:space="preserve"> on the development of the</w:t>
      </w:r>
      <w:r w:rsidR="00294934" w:rsidRPr="00513895">
        <w:rPr>
          <w:shd w:val="clear" w:color="auto" w:fill="FFFFFF"/>
        </w:rPr>
        <w:t xml:space="preserve"> </w:t>
      </w:r>
      <w:r w:rsidR="00762541" w:rsidRPr="00513895">
        <w:rPr>
          <w:shd w:val="clear" w:color="auto" w:fill="FFFFFF"/>
        </w:rPr>
        <w:t>Chenath calculation engine</w:t>
      </w:r>
      <w:r w:rsidR="00294934" w:rsidRPr="00513895">
        <w:rPr>
          <w:shd w:val="clear" w:color="auto" w:fill="FFFFFF"/>
        </w:rPr>
        <w:t xml:space="preserve"> </w:t>
      </w:r>
      <w:r w:rsidR="00762541" w:rsidRPr="00513895">
        <w:rPr>
          <w:shd w:val="clear" w:color="auto" w:fill="FFFFFF"/>
        </w:rPr>
        <w:t>(which currently underpins all NatHERS software tools);</w:t>
      </w:r>
    </w:p>
    <w:p w14:paraId="7A502B4F" w14:textId="6EFA7C7E" w:rsidR="00762541" w:rsidRPr="00513895" w:rsidRDefault="00762541">
      <w:pPr>
        <w:pStyle w:val="ListParagraph"/>
        <w:numPr>
          <w:ilvl w:val="0"/>
          <w:numId w:val="23"/>
        </w:numPr>
        <w:rPr>
          <w:shd w:val="clear" w:color="auto" w:fill="FFFFFF"/>
        </w:rPr>
      </w:pPr>
      <w:r w:rsidRPr="00513895">
        <w:rPr>
          <w:shd w:val="clear" w:color="auto" w:fill="FFFFFF"/>
        </w:rPr>
        <w:t>communication with industry, government and consumer stakeholders; and</w:t>
      </w:r>
    </w:p>
    <w:p w14:paraId="709A6F4E" w14:textId="340AAA85" w:rsidR="00762541" w:rsidRPr="00513895" w:rsidRDefault="00762541">
      <w:pPr>
        <w:pStyle w:val="ListParagraph"/>
        <w:numPr>
          <w:ilvl w:val="0"/>
          <w:numId w:val="23"/>
        </w:numPr>
        <w:rPr>
          <w:shd w:val="clear" w:color="auto" w:fill="FFFFFF"/>
        </w:rPr>
      </w:pPr>
      <w:r w:rsidRPr="00513895">
        <w:rPr>
          <w:shd w:val="clear" w:color="auto" w:fill="FFFFFF"/>
        </w:rPr>
        <w:t xml:space="preserve">NatHERS </w:t>
      </w:r>
      <w:r w:rsidR="00DF3B00">
        <w:rPr>
          <w:shd w:val="clear" w:color="auto" w:fill="FFFFFF"/>
        </w:rPr>
        <w:t>program oversight</w:t>
      </w:r>
      <w:r w:rsidR="00073616">
        <w:rPr>
          <w:shd w:val="clear" w:color="auto" w:fill="FFFFFF"/>
        </w:rPr>
        <w:t xml:space="preserve"> and management</w:t>
      </w:r>
      <w:r w:rsidRPr="00513895">
        <w:rPr>
          <w:shd w:val="clear" w:color="auto" w:fill="FFFFFF"/>
        </w:rPr>
        <w:t>.</w:t>
      </w:r>
    </w:p>
    <w:p w14:paraId="434516AD" w14:textId="41E16787" w:rsidR="0025108C" w:rsidRPr="00513895" w:rsidRDefault="0025108C" w:rsidP="00E05269">
      <w:pPr>
        <w:pStyle w:val="Heading2"/>
      </w:pPr>
      <w:bookmarkStart w:id="7" w:name="_Toc201841794"/>
      <w:r w:rsidRPr="00513895">
        <w:lastRenderedPageBreak/>
        <w:t>About this Policy</w:t>
      </w:r>
      <w:bookmarkEnd w:id="7"/>
    </w:p>
    <w:p w14:paraId="21A0F5F4" w14:textId="0D46C962" w:rsidR="006F7D7B" w:rsidRDefault="006F7D7B" w:rsidP="00E05269">
      <w:r w:rsidRPr="00513895">
        <w:t xml:space="preserve">This Policy </w:t>
      </w:r>
      <w:r>
        <w:t xml:space="preserve">outlines how the Department </w:t>
      </w:r>
      <w:r w:rsidR="00EE6EBE">
        <w:t>collects, uses</w:t>
      </w:r>
      <w:r w:rsidR="00CB0CB0">
        <w:t>, stores and discloses</w:t>
      </w:r>
      <w:r>
        <w:t xml:space="preserve"> </w:t>
      </w:r>
      <w:r w:rsidR="00A838DA">
        <w:t xml:space="preserve">personal (including sensitive) </w:t>
      </w:r>
      <w:r>
        <w:t>information</w:t>
      </w:r>
      <w:r w:rsidR="00A838DA">
        <w:t xml:space="preserve"> </w:t>
      </w:r>
      <w:r w:rsidR="00C34781">
        <w:t>for the purpose of the Department’s activities as NatHERS Administrator</w:t>
      </w:r>
      <w:r>
        <w:t>.</w:t>
      </w:r>
      <w:r w:rsidR="00A55C80">
        <w:t xml:space="preserve"> </w:t>
      </w:r>
      <w:r w:rsidR="00410C62">
        <w:t>This policy should be</w:t>
      </w:r>
      <w:r w:rsidR="002C58E3">
        <w:t xml:space="preserve"> read with the Department’s </w:t>
      </w:r>
      <w:r w:rsidR="00C23255">
        <w:t>P</w:t>
      </w:r>
      <w:r w:rsidRPr="00513895">
        <w:t xml:space="preserve">rivacy </w:t>
      </w:r>
      <w:r w:rsidR="00C23255">
        <w:t>P</w:t>
      </w:r>
      <w:r w:rsidRPr="00513895">
        <w:t>olicy</w:t>
      </w:r>
      <w:r w:rsidR="00947DA3">
        <w:t xml:space="preserve">: </w:t>
      </w:r>
      <w:hyperlink r:id="rId12" w:history="1">
        <w:r w:rsidR="00947DA3" w:rsidRPr="00947DA3">
          <w:rPr>
            <w:rStyle w:val="Hyperlink"/>
          </w:rPr>
          <w:t>https://www.dcceew.gov.au/about/commitment/privacy</w:t>
        </w:r>
      </w:hyperlink>
      <w:r w:rsidR="00947DA3" w:rsidRPr="00513895">
        <w:t>.</w:t>
      </w:r>
      <w:r w:rsidR="008A5FA4">
        <w:t xml:space="preserve"> The department’s Privacy Policy prevails </w:t>
      </w:r>
      <w:r w:rsidR="00002D6B">
        <w:t>over any</w:t>
      </w:r>
      <w:r w:rsidR="00C23255">
        <w:t xml:space="preserve"> </w:t>
      </w:r>
      <w:r w:rsidR="002E46A6">
        <w:t>inconsistencies</w:t>
      </w:r>
      <w:r w:rsidR="00C23255">
        <w:t xml:space="preserve"> with this Policy.</w:t>
      </w:r>
    </w:p>
    <w:p w14:paraId="328B8F91" w14:textId="44F01A50" w:rsidR="00247C25" w:rsidRDefault="006F7D7B">
      <w:r>
        <w:t>T</w:t>
      </w:r>
      <w:r w:rsidR="00A6279B" w:rsidRPr="00513895">
        <w:t xml:space="preserve">he Department is </w:t>
      </w:r>
      <w:r w:rsidR="00387809" w:rsidRPr="00513895">
        <w:t>bound by the Australian Privacy Principles (</w:t>
      </w:r>
      <w:r w:rsidR="00387809" w:rsidRPr="00513895">
        <w:rPr>
          <w:b/>
          <w:bCs/>
        </w:rPr>
        <w:t>APPs</w:t>
      </w:r>
      <w:r w:rsidR="00387809" w:rsidRPr="00513895">
        <w:t xml:space="preserve">) in the </w:t>
      </w:r>
      <w:hyperlink r:id="rId13" w:history="1">
        <w:r w:rsidR="00387809" w:rsidRPr="00513895">
          <w:rPr>
            <w:i/>
            <w:iCs/>
          </w:rPr>
          <w:t>Privacy Act 1988</w:t>
        </w:r>
      </w:hyperlink>
      <w:r w:rsidR="00387809" w:rsidRPr="00513895">
        <w:t xml:space="preserve"> (</w:t>
      </w:r>
      <w:r w:rsidR="009B6208">
        <w:t>Cth</w:t>
      </w:r>
      <w:r w:rsidR="00387809" w:rsidRPr="00513895">
        <w:t>)</w:t>
      </w:r>
      <w:r w:rsidR="005A2D7C">
        <w:t xml:space="preserve"> (</w:t>
      </w:r>
      <w:r w:rsidR="005A2D7C">
        <w:rPr>
          <w:b/>
          <w:bCs/>
        </w:rPr>
        <w:t>Privacy Act</w:t>
      </w:r>
      <w:r w:rsidR="005A2D7C">
        <w:t>)</w:t>
      </w:r>
      <w:r w:rsidR="00387809" w:rsidRPr="00513895">
        <w:t xml:space="preserve">, which regulates </w:t>
      </w:r>
      <w:r w:rsidR="002E683D" w:rsidRPr="00513895">
        <w:t>the</w:t>
      </w:r>
      <w:r w:rsidR="00387809" w:rsidRPr="00513895">
        <w:t xml:space="preserve"> collect</w:t>
      </w:r>
      <w:r w:rsidR="002E2CAD" w:rsidRPr="00513895">
        <w:t>ion</w:t>
      </w:r>
      <w:r w:rsidR="00387809" w:rsidRPr="00513895">
        <w:t>, use, disclos</w:t>
      </w:r>
      <w:r w:rsidR="002E2CAD" w:rsidRPr="00513895">
        <w:t>ure</w:t>
      </w:r>
      <w:r w:rsidR="00387809" w:rsidRPr="00513895">
        <w:t xml:space="preserve"> and stor</w:t>
      </w:r>
      <w:r w:rsidR="002E2CAD" w:rsidRPr="00513895">
        <w:t>age of</w:t>
      </w:r>
      <w:r w:rsidR="00387809" w:rsidRPr="00513895">
        <w:t xml:space="preserve"> personal </w:t>
      </w:r>
      <w:r w:rsidR="00D71234" w:rsidRPr="00513895">
        <w:t>(</w:t>
      </w:r>
      <w:r w:rsidR="00387809" w:rsidRPr="00513895">
        <w:t>including sensitive</w:t>
      </w:r>
      <w:r w:rsidR="00D71234" w:rsidRPr="00513895">
        <w:t>)</w:t>
      </w:r>
      <w:r w:rsidR="00002D6B">
        <w:t xml:space="preserve"> </w:t>
      </w:r>
      <w:r w:rsidR="00002D6B" w:rsidRPr="00513895">
        <w:t>information</w:t>
      </w:r>
      <w:r w:rsidR="00387809" w:rsidRPr="00513895">
        <w:t xml:space="preserve"> and how individuals may access and correct records containing their personal information. </w:t>
      </w:r>
    </w:p>
    <w:p w14:paraId="4B9C9EA1" w14:textId="243D99CB" w:rsidR="00D40F4F" w:rsidRDefault="00D40F4F" w:rsidP="008A1501">
      <w:pPr>
        <w:pStyle w:val="Heading2"/>
      </w:pPr>
      <w:bookmarkStart w:id="8" w:name="_Toc201841795"/>
      <w:r>
        <w:t>Application to business information</w:t>
      </w:r>
      <w:bookmarkEnd w:id="8"/>
    </w:p>
    <w:p w14:paraId="4E8C50A4" w14:textId="71AF8185" w:rsidR="00D40F4F" w:rsidRDefault="00D40F4F">
      <w:r w:rsidRPr="00D40F4F">
        <w:t>Business information does not generally fall within the definition of ‘personal information’ under the Privacy Act, but it may do so where the information relates to sole traders and partnerships. Where business information contains personal information, this Privacy Policy will apply to the personal information component</w:t>
      </w:r>
      <w:r>
        <w:t>.</w:t>
      </w:r>
    </w:p>
    <w:p w14:paraId="75406FAE" w14:textId="2B27E900" w:rsidR="00C76F51" w:rsidRPr="00513895" w:rsidRDefault="00C76F51" w:rsidP="00E05269">
      <w:pPr>
        <w:pStyle w:val="Heading2"/>
      </w:pPr>
      <w:bookmarkStart w:id="9" w:name="_Toc201841796"/>
      <w:r w:rsidRPr="00513895">
        <w:t>Interaction with other NatHERS documents</w:t>
      </w:r>
      <w:bookmarkEnd w:id="9"/>
    </w:p>
    <w:p w14:paraId="77FD27C5" w14:textId="76B5ACDE" w:rsidR="00013C59" w:rsidRPr="00513895" w:rsidRDefault="00674014" w:rsidP="00E05269">
      <w:r w:rsidRPr="00513895">
        <w:t>This Policy should be read in conjunction with the following documents</w:t>
      </w:r>
      <w:r w:rsidR="006F7D7B">
        <w:t>,</w:t>
      </w:r>
      <w:r w:rsidRPr="00513895">
        <w:t xml:space="preserve"> which apply to </w:t>
      </w:r>
      <w:r w:rsidR="006F7D7B">
        <w:t>the Department’s</w:t>
      </w:r>
      <w:r w:rsidR="006F7D7B" w:rsidRPr="00513895">
        <w:t xml:space="preserve"> </w:t>
      </w:r>
      <w:r w:rsidRPr="00513895">
        <w:t>activities as NatHERS Administrator:</w:t>
      </w:r>
    </w:p>
    <w:p w14:paraId="5E788C39" w14:textId="7B59DBCB" w:rsidR="009524CD" w:rsidRPr="008A1501" w:rsidRDefault="003B0916" w:rsidP="00E05269">
      <w:pPr>
        <w:pStyle w:val="ListParagraph"/>
        <w:numPr>
          <w:ilvl w:val="0"/>
          <w:numId w:val="24"/>
        </w:numPr>
      </w:pPr>
      <w:r w:rsidRPr="00E45A30">
        <w:t xml:space="preserve">the </w:t>
      </w:r>
      <w:r w:rsidR="00674014" w:rsidRPr="00E45A30">
        <w:t>Software Accreditation Protocol (</w:t>
      </w:r>
      <w:r w:rsidR="00674014" w:rsidRPr="00E45A30">
        <w:rPr>
          <w:b/>
          <w:bCs/>
        </w:rPr>
        <w:t>SAP</w:t>
      </w:r>
      <w:r w:rsidR="00674014" w:rsidRPr="00E45A30">
        <w:t xml:space="preserve">) under which we accredit software that can be used to generate ratings and </w:t>
      </w:r>
      <w:r w:rsidR="00A65DD6" w:rsidRPr="008A1501">
        <w:t xml:space="preserve">NatHERS </w:t>
      </w:r>
      <w:r w:rsidR="00685B1B">
        <w:t>C</w:t>
      </w:r>
      <w:r w:rsidR="00674014" w:rsidRPr="00E45A30">
        <w:t>ertificates</w:t>
      </w:r>
      <w:r w:rsidR="00BF1C7F" w:rsidRPr="008A1501">
        <w:t xml:space="preserve"> for NatHERS for new homes</w:t>
      </w:r>
      <w:r w:rsidR="004D42FE" w:rsidRPr="00E45A30">
        <w:t>,</w:t>
      </w:r>
      <w:r w:rsidR="00674014" w:rsidRPr="00E45A30">
        <w:t xml:space="preserve"> and any associated terms and conditions of accreditation;</w:t>
      </w:r>
      <w:r w:rsidR="004D42FE" w:rsidRPr="00E45A30">
        <w:t xml:space="preserve"> </w:t>
      </w:r>
    </w:p>
    <w:p w14:paraId="78A74A28" w14:textId="511DE610" w:rsidR="00674014" w:rsidRPr="00E45A30" w:rsidRDefault="004C087C" w:rsidP="00E05269">
      <w:pPr>
        <w:pStyle w:val="ListParagraph"/>
        <w:numPr>
          <w:ilvl w:val="0"/>
          <w:numId w:val="24"/>
        </w:numPr>
      </w:pPr>
      <w:r w:rsidRPr="008A1501">
        <w:t xml:space="preserve">the User Interface Protocol (UIP) </w:t>
      </w:r>
      <w:r w:rsidR="00BF1C7F" w:rsidRPr="008A1501">
        <w:t xml:space="preserve">under which we accredit software that can be used to generate ratings and </w:t>
      </w:r>
      <w:r w:rsidR="005F75B7" w:rsidRPr="008A1501">
        <w:t>H</w:t>
      </w:r>
      <w:r w:rsidR="00A65DD6" w:rsidRPr="008A1501">
        <w:t xml:space="preserve">ome </w:t>
      </w:r>
      <w:r w:rsidR="00685B1B">
        <w:t>E</w:t>
      </w:r>
      <w:r w:rsidR="00A65DD6" w:rsidRPr="008A1501">
        <w:t xml:space="preserve">nergy </w:t>
      </w:r>
      <w:r w:rsidR="00685B1B">
        <w:t>R</w:t>
      </w:r>
      <w:r w:rsidR="005F75B7" w:rsidRPr="008A1501">
        <w:t xml:space="preserve">ating </w:t>
      </w:r>
      <w:r w:rsidR="00685B1B">
        <w:t>C</w:t>
      </w:r>
      <w:r w:rsidR="00BF1C7F" w:rsidRPr="008A1501">
        <w:t>ertificates</w:t>
      </w:r>
      <w:r w:rsidR="00F95575">
        <w:t xml:space="preserve"> for NatHERS for existing homes</w:t>
      </w:r>
      <w:r w:rsidR="00BF1C7F" w:rsidRPr="008A1501">
        <w:t>, and any associated terms and conditions of accreditation</w:t>
      </w:r>
      <w:r w:rsidRPr="008A1501">
        <w:t>;</w:t>
      </w:r>
    </w:p>
    <w:p w14:paraId="3382E7A0" w14:textId="030FC27E" w:rsidR="00674014" w:rsidRDefault="003B0916">
      <w:pPr>
        <w:pStyle w:val="ListParagraph"/>
        <w:numPr>
          <w:ilvl w:val="0"/>
          <w:numId w:val="24"/>
        </w:numPr>
      </w:pPr>
      <w:r w:rsidRPr="00513895">
        <w:t xml:space="preserve">the </w:t>
      </w:r>
      <w:r w:rsidR="000B3B9E" w:rsidRPr="00513895">
        <w:t>Protocol for Assessor Accrediting Organisations (</w:t>
      </w:r>
      <w:r w:rsidR="000B3B9E" w:rsidRPr="00513895">
        <w:rPr>
          <w:b/>
          <w:bCs/>
        </w:rPr>
        <w:t>AAO Protocol</w:t>
      </w:r>
      <w:r w:rsidR="000B3B9E" w:rsidRPr="00513895">
        <w:t xml:space="preserve">) which sets out the rights and obligations of organisations </w:t>
      </w:r>
      <w:r w:rsidR="004D42FE">
        <w:t>who</w:t>
      </w:r>
      <w:r w:rsidR="004D42FE" w:rsidRPr="00513895">
        <w:t xml:space="preserve"> </w:t>
      </w:r>
      <w:r w:rsidR="000B3B9E" w:rsidRPr="00513895">
        <w:t xml:space="preserve">accredit NatHERS </w:t>
      </w:r>
      <w:r w:rsidR="00313C42">
        <w:t xml:space="preserve">for new homes </w:t>
      </w:r>
      <w:r w:rsidR="000B3B9E" w:rsidRPr="00513895">
        <w:t>assessors</w:t>
      </w:r>
      <w:r w:rsidR="00914BB7">
        <w:t>;</w:t>
      </w:r>
    </w:p>
    <w:p w14:paraId="4862EDF2" w14:textId="6BAEAE49" w:rsidR="00711005" w:rsidRDefault="001D2261">
      <w:pPr>
        <w:pStyle w:val="ListParagraph"/>
        <w:numPr>
          <w:ilvl w:val="0"/>
          <w:numId w:val="24"/>
        </w:numPr>
      </w:pPr>
      <w:r>
        <w:t xml:space="preserve">the NatHERS </w:t>
      </w:r>
      <w:r w:rsidR="00502638">
        <w:t xml:space="preserve">for Existing Homes </w:t>
      </w:r>
      <w:r w:rsidR="005D0457">
        <w:t xml:space="preserve">Assessor </w:t>
      </w:r>
      <w:r w:rsidR="002C06C0">
        <w:t>Code of Practice;</w:t>
      </w:r>
      <w:r w:rsidR="00914BB7">
        <w:t xml:space="preserve"> </w:t>
      </w:r>
    </w:p>
    <w:p w14:paraId="719C0F3C" w14:textId="62049474" w:rsidR="002C06C0" w:rsidRDefault="00711005">
      <w:pPr>
        <w:pStyle w:val="ListParagraph"/>
        <w:numPr>
          <w:ilvl w:val="0"/>
          <w:numId w:val="24"/>
        </w:numPr>
      </w:pPr>
      <w:r>
        <w:t xml:space="preserve">the NatHERS for existing homes </w:t>
      </w:r>
      <w:r w:rsidR="00B8133C">
        <w:t xml:space="preserve">assessor application pack; </w:t>
      </w:r>
      <w:r w:rsidR="00914BB7">
        <w:t>and</w:t>
      </w:r>
    </w:p>
    <w:p w14:paraId="77C93C26" w14:textId="68DBDAFE" w:rsidR="00002D6B" w:rsidRDefault="00977451" w:rsidP="00A8423A">
      <w:pPr>
        <w:pStyle w:val="ListParagraph"/>
        <w:numPr>
          <w:ilvl w:val="0"/>
          <w:numId w:val="24"/>
        </w:numPr>
      </w:pPr>
      <w:r>
        <w:t xml:space="preserve">the NatHERS </w:t>
      </w:r>
      <w:r w:rsidR="00914BB7">
        <w:t>Technical Note for both existing homes and new homes.</w:t>
      </w:r>
    </w:p>
    <w:p w14:paraId="28EA78B2" w14:textId="2451F8F9" w:rsidR="00387809" w:rsidRPr="00513895" w:rsidRDefault="00777A21" w:rsidP="00E05269">
      <w:pPr>
        <w:pStyle w:val="Heading1"/>
      </w:pPr>
      <w:bookmarkStart w:id="10" w:name="_Toc201841797"/>
      <w:r w:rsidRPr="00513895">
        <w:t>Collection of information</w:t>
      </w:r>
      <w:bookmarkEnd w:id="10"/>
    </w:p>
    <w:p w14:paraId="46250600" w14:textId="6CE8AF9D" w:rsidR="00387809" w:rsidRPr="00513895" w:rsidRDefault="00387809" w:rsidP="00E05269">
      <w:pPr>
        <w:pStyle w:val="Heading2"/>
      </w:pPr>
      <w:bookmarkStart w:id="11" w:name="_Toc534972527"/>
      <w:bookmarkStart w:id="12" w:name="_Toc201841798"/>
      <w:r w:rsidRPr="00513895">
        <w:t>What</w:t>
      </w:r>
      <w:r w:rsidR="00995114">
        <w:t xml:space="preserve"> personal</w:t>
      </w:r>
      <w:r w:rsidRPr="00513895">
        <w:t xml:space="preserve"> information we collect</w:t>
      </w:r>
      <w:bookmarkEnd w:id="11"/>
      <w:bookmarkEnd w:id="12"/>
    </w:p>
    <w:p w14:paraId="3ECC9962" w14:textId="4B8F6442" w:rsidR="003B0916" w:rsidRPr="00513895" w:rsidRDefault="004D42FE" w:rsidP="00E05269">
      <w:r>
        <w:t xml:space="preserve">The Department </w:t>
      </w:r>
      <w:r w:rsidR="00387809">
        <w:t>collect</w:t>
      </w:r>
      <w:r>
        <w:t>s</w:t>
      </w:r>
      <w:r w:rsidR="00387809">
        <w:t xml:space="preserve"> </w:t>
      </w:r>
      <w:r w:rsidR="001F5869">
        <w:t xml:space="preserve">personal </w:t>
      </w:r>
      <w:r w:rsidR="001B43D8">
        <w:t xml:space="preserve">(including </w:t>
      </w:r>
      <w:r w:rsidR="001F5869">
        <w:t xml:space="preserve">sensitive) </w:t>
      </w:r>
      <w:r w:rsidR="001B43D8">
        <w:t>information t</w:t>
      </w:r>
      <w:r w:rsidR="00387809">
        <w:t xml:space="preserve">hat is reasonably necessary for, or directly related to, </w:t>
      </w:r>
      <w:r w:rsidR="00EB31FC">
        <w:t xml:space="preserve">our </w:t>
      </w:r>
      <w:r w:rsidR="00387809">
        <w:t>functions and activities</w:t>
      </w:r>
      <w:r w:rsidR="00EB31FC">
        <w:t xml:space="preserve"> in administering NatHERS.</w:t>
      </w:r>
      <w:r w:rsidR="003B0916">
        <w:t xml:space="preserve"> </w:t>
      </w:r>
      <w:r w:rsidR="00B84CC0">
        <w:t xml:space="preserve">We collect this </w:t>
      </w:r>
      <w:r w:rsidR="003B0916">
        <w:t>information directly from you, or via third</w:t>
      </w:r>
      <w:r w:rsidR="008C4133">
        <w:t xml:space="preserve"> </w:t>
      </w:r>
      <w:r w:rsidR="003B0916">
        <w:t>parties such as</w:t>
      </w:r>
      <w:r w:rsidR="00011C60">
        <w:t xml:space="preserve"> </w:t>
      </w:r>
      <w:r w:rsidR="00A305F7">
        <w:t>NatHERS accredited assessors,</w:t>
      </w:r>
      <w:r w:rsidR="003B0916">
        <w:t xml:space="preserve"> accredited </w:t>
      </w:r>
      <w:r w:rsidR="00A55235">
        <w:t xml:space="preserve">NatHERS </w:t>
      </w:r>
      <w:r w:rsidR="003B0916">
        <w:t>software providers</w:t>
      </w:r>
      <w:r w:rsidR="00684498">
        <w:t xml:space="preserve">, </w:t>
      </w:r>
      <w:r w:rsidR="003B0916">
        <w:t xml:space="preserve">NatHERS </w:t>
      </w:r>
      <w:r>
        <w:t>AAOs</w:t>
      </w:r>
      <w:r w:rsidR="00684498">
        <w:t xml:space="preserve"> or NatHERS </w:t>
      </w:r>
      <w:r w:rsidR="00DF63A1">
        <w:t xml:space="preserve">for existing homes </w:t>
      </w:r>
      <w:r w:rsidR="00DE5430">
        <w:t xml:space="preserve">assessor accreditation service </w:t>
      </w:r>
      <w:r w:rsidR="00B07C13">
        <w:t>provider</w:t>
      </w:r>
      <w:r w:rsidR="001BCF12">
        <w:t>s</w:t>
      </w:r>
      <w:r w:rsidR="00B07C13">
        <w:t xml:space="preserve"> (</w:t>
      </w:r>
      <w:r w:rsidR="00DE5430">
        <w:t>AASP</w:t>
      </w:r>
      <w:r w:rsidR="66D78021">
        <w:t>s</w:t>
      </w:r>
      <w:r w:rsidR="00DE5430">
        <w:t>)</w:t>
      </w:r>
      <w:r w:rsidR="003B0916">
        <w:t>.</w:t>
      </w:r>
    </w:p>
    <w:p w14:paraId="2FC4E5E4" w14:textId="3230603C" w:rsidR="00EB31FC" w:rsidRPr="00513895" w:rsidRDefault="00CE3CE9">
      <w:r>
        <w:t>T</w:t>
      </w:r>
      <w:r w:rsidR="00EB31FC" w:rsidRPr="00513895">
        <w:t>his Policy</w:t>
      </w:r>
      <w:r>
        <w:t xml:space="preserve"> adopts the meaning</w:t>
      </w:r>
      <w:r w:rsidR="00050CD7">
        <w:t>s</w:t>
      </w:r>
      <w:r>
        <w:t xml:space="preserve"> of personal information </w:t>
      </w:r>
      <w:r w:rsidR="00050CD7">
        <w:t>and sensitive information from</w:t>
      </w:r>
      <w:r w:rsidR="00EB31FC" w:rsidRPr="00513895">
        <w:t xml:space="preserve"> the Privacy Act. In general terms, </w:t>
      </w:r>
      <w:r>
        <w:t>personal information</w:t>
      </w:r>
      <w:r w:rsidRPr="00513895">
        <w:t xml:space="preserve"> </w:t>
      </w:r>
      <w:r w:rsidR="00EB31FC" w:rsidRPr="00513895">
        <w:t xml:space="preserve">is any information that can be used to </w:t>
      </w:r>
      <w:r w:rsidR="00EB31FC" w:rsidRPr="00513895">
        <w:lastRenderedPageBreak/>
        <w:t>identify you</w:t>
      </w:r>
      <w:r w:rsidR="0041354D">
        <w:t>,</w:t>
      </w:r>
      <w:r w:rsidR="00EB31FC" w:rsidRPr="00513895">
        <w:t xml:space="preserve"> whether or not the information is true</w:t>
      </w:r>
      <w:r w:rsidR="00050CD7">
        <w:t>, and whether or not it is recorded in material form</w:t>
      </w:r>
      <w:r w:rsidR="00EB31FC" w:rsidRPr="00513895">
        <w:t xml:space="preserve">. </w:t>
      </w:r>
      <w:r>
        <w:t>Sensitive information is a subset of personal information</w:t>
      </w:r>
      <w:r w:rsidR="00050CD7">
        <w:t>.</w:t>
      </w:r>
    </w:p>
    <w:p w14:paraId="156416D4" w14:textId="04E8BB50" w:rsidR="00387809" w:rsidRPr="00513895" w:rsidRDefault="00387809">
      <w:r w:rsidRPr="00513895">
        <w:t>The Department will onl</w:t>
      </w:r>
      <w:r w:rsidR="00244F6C">
        <w:t>y</w:t>
      </w:r>
      <w:r w:rsidRPr="00513895">
        <w:t xml:space="preserve"> use and disclose your personal </w:t>
      </w:r>
      <w:r w:rsidR="00244F6C">
        <w:t xml:space="preserve">(including sensitive) </w:t>
      </w:r>
      <w:r w:rsidRPr="00513895">
        <w:t xml:space="preserve">information for the purposes it was collected, or otherwise in accordance with the Privacy Act. </w:t>
      </w:r>
    </w:p>
    <w:p w14:paraId="2E9429D1" w14:textId="5F2483DE" w:rsidR="00387809" w:rsidRPr="00513895" w:rsidRDefault="00387809">
      <w:r w:rsidRPr="00513895">
        <w:t>The type of information we collect includes:</w:t>
      </w:r>
    </w:p>
    <w:p w14:paraId="0515035B" w14:textId="2FB421D0" w:rsidR="00387809" w:rsidRPr="00513895" w:rsidRDefault="00387809" w:rsidP="00E05269">
      <w:pPr>
        <w:pStyle w:val="ListParagraph"/>
        <w:numPr>
          <w:ilvl w:val="0"/>
          <w:numId w:val="2"/>
        </w:numPr>
      </w:pPr>
      <w:r w:rsidRPr="00513895">
        <w:t>name</w:t>
      </w:r>
      <w:r w:rsidR="00EB31FC" w:rsidRPr="00513895">
        <w:t>s</w:t>
      </w:r>
      <w:r w:rsidRPr="00513895">
        <w:t>;</w:t>
      </w:r>
    </w:p>
    <w:p w14:paraId="122E7807" w14:textId="6C747D0E" w:rsidR="00387809" w:rsidRPr="00513895" w:rsidRDefault="00EB31FC">
      <w:pPr>
        <w:pStyle w:val="ListParagraph"/>
        <w:numPr>
          <w:ilvl w:val="0"/>
          <w:numId w:val="2"/>
        </w:numPr>
      </w:pPr>
      <w:r w:rsidRPr="00513895">
        <w:t xml:space="preserve">contact information, such as </w:t>
      </w:r>
      <w:r w:rsidR="00387809" w:rsidRPr="00513895">
        <w:t>mailing and/or street address</w:t>
      </w:r>
      <w:r w:rsidRPr="00513895">
        <w:t>es, email address, and telephone and fax numbers</w:t>
      </w:r>
      <w:r w:rsidR="00387809" w:rsidRPr="00513895">
        <w:t>;</w:t>
      </w:r>
    </w:p>
    <w:p w14:paraId="1ED28FD1" w14:textId="3B1AC6B7" w:rsidR="00387809" w:rsidRPr="00513895" w:rsidRDefault="00EB31FC">
      <w:pPr>
        <w:pStyle w:val="ListParagraph"/>
        <w:numPr>
          <w:ilvl w:val="0"/>
          <w:numId w:val="2"/>
        </w:numPr>
      </w:pPr>
      <w:r w:rsidRPr="00513895">
        <w:t xml:space="preserve">details of </w:t>
      </w:r>
      <w:r w:rsidR="00387809" w:rsidRPr="00513895">
        <w:t>profession</w:t>
      </w:r>
      <w:r w:rsidRPr="00513895">
        <w:t>s</w:t>
      </w:r>
      <w:r w:rsidR="00387809" w:rsidRPr="00513895">
        <w:t>, occupation</w:t>
      </w:r>
      <w:r w:rsidRPr="00513895">
        <w:t>s</w:t>
      </w:r>
      <w:r w:rsidR="00387809" w:rsidRPr="00513895">
        <w:t xml:space="preserve"> and/or job title</w:t>
      </w:r>
      <w:r w:rsidRPr="00513895">
        <w:t>s</w:t>
      </w:r>
      <w:r w:rsidR="00387809" w:rsidRPr="00513895">
        <w:t>;</w:t>
      </w:r>
    </w:p>
    <w:p w14:paraId="5BE56BC5" w14:textId="6C3FF3D5" w:rsidR="00387809" w:rsidRPr="00513895" w:rsidRDefault="00387809">
      <w:pPr>
        <w:pStyle w:val="ListParagraph"/>
        <w:numPr>
          <w:ilvl w:val="0"/>
          <w:numId w:val="2"/>
        </w:numPr>
      </w:pPr>
      <w:r w:rsidRPr="00513895">
        <w:t>photographic images and/or pictorial representations;</w:t>
      </w:r>
    </w:p>
    <w:p w14:paraId="10263199" w14:textId="3B934D1B" w:rsidR="00EB31FC" w:rsidRDefault="00EB31FC">
      <w:pPr>
        <w:pStyle w:val="ListParagraph"/>
        <w:numPr>
          <w:ilvl w:val="0"/>
          <w:numId w:val="2"/>
        </w:numPr>
      </w:pPr>
      <w:r w:rsidRPr="00513895">
        <w:t>information regarding assessor accreditation</w:t>
      </w:r>
      <w:r w:rsidR="00B740EB">
        <w:t xml:space="preserve">, </w:t>
      </w:r>
      <w:r w:rsidRPr="00513895">
        <w:t xml:space="preserve">conduct </w:t>
      </w:r>
      <w:r w:rsidR="00B740EB">
        <w:t xml:space="preserve">and performance history </w:t>
      </w:r>
      <w:r w:rsidRPr="00513895">
        <w:t>(whether NatHERS-accredited or otherwise);</w:t>
      </w:r>
    </w:p>
    <w:p w14:paraId="06217846" w14:textId="1D01CF24" w:rsidR="00A8788F" w:rsidRPr="00513895" w:rsidRDefault="004C7DE2">
      <w:pPr>
        <w:pStyle w:val="ListParagraph"/>
        <w:numPr>
          <w:ilvl w:val="0"/>
          <w:numId w:val="2"/>
        </w:numPr>
      </w:pPr>
      <w:r>
        <w:t xml:space="preserve">information </w:t>
      </w:r>
      <w:r w:rsidR="00E437DD">
        <w:t>required to be</w:t>
      </w:r>
      <w:r w:rsidR="005815C7">
        <w:t>come an</w:t>
      </w:r>
      <w:r w:rsidR="00E437DD">
        <w:t xml:space="preserve"> accredited NatHERS assessor</w:t>
      </w:r>
      <w:r w:rsidR="005815C7">
        <w:t xml:space="preserve"> and maintain accreditation</w:t>
      </w:r>
      <w:r w:rsidR="00A8788F">
        <w:t>;</w:t>
      </w:r>
    </w:p>
    <w:p w14:paraId="56755007" w14:textId="04A01D44" w:rsidR="00EB31FC" w:rsidRPr="00513895" w:rsidRDefault="00EB31FC">
      <w:pPr>
        <w:pStyle w:val="ListParagraph"/>
        <w:numPr>
          <w:ilvl w:val="0"/>
          <w:numId w:val="2"/>
        </w:numPr>
      </w:pPr>
      <w:r w:rsidRPr="00513895">
        <w:t>information regarding assessments conducted or purporting to be conducted in compliance with NatHERS</w:t>
      </w:r>
      <w:r w:rsidR="003358E7">
        <w:t xml:space="preserve"> rules</w:t>
      </w:r>
      <w:r w:rsidR="00445833">
        <w:t xml:space="preserve"> including</w:t>
      </w:r>
      <w:r w:rsidR="000A2949">
        <w:t xml:space="preserve"> </w:t>
      </w:r>
      <w:r w:rsidR="00570093">
        <w:t>(but not limited to)</w:t>
      </w:r>
      <w:r w:rsidR="00445833">
        <w:t xml:space="preserve"> </w:t>
      </w:r>
      <w:r w:rsidR="00FC4D7B">
        <w:t>the Technical note and Assessor handbook</w:t>
      </w:r>
      <w:r w:rsidRPr="00513895">
        <w:t xml:space="preserve">; </w:t>
      </w:r>
    </w:p>
    <w:p w14:paraId="0E1FF141" w14:textId="6036131C" w:rsidR="00EB31FC" w:rsidRPr="00513895" w:rsidRDefault="00EB31FC">
      <w:pPr>
        <w:pStyle w:val="ListParagraph"/>
        <w:numPr>
          <w:ilvl w:val="0"/>
          <w:numId w:val="2"/>
        </w:numPr>
      </w:pPr>
      <w:r w:rsidRPr="00513895">
        <w:t xml:space="preserve">business and other information </w:t>
      </w:r>
      <w:r w:rsidR="00BB4AF3" w:rsidRPr="00513895">
        <w:t>of organisations we deal with</w:t>
      </w:r>
      <w:r w:rsidRPr="00513895">
        <w:t xml:space="preserve"> (including </w:t>
      </w:r>
      <w:r w:rsidR="00BB4AF3" w:rsidRPr="00513895">
        <w:t>accredited software providers and assessor accrediting organisations);</w:t>
      </w:r>
      <w:r w:rsidRPr="00513895">
        <w:t xml:space="preserve"> </w:t>
      </w:r>
    </w:p>
    <w:p w14:paraId="1A42A6DE" w14:textId="7CF274B6" w:rsidR="00C843A3" w:rsidRPr="00513895" w:rsidRDefault="00EB31FC" w:rsidP="5883A6B9">
      <w:pPr>
        <w:pStyle w:val="ListParagraph"/>
      </w:pPr>
      <w:r w:rsidRPr="00513895">
        <w:t xml:space="preserve">information which is required to be </w:t>
      </w:r>
      <w:r w:rsidR="00AC03CE">
        <w:t xml:space="preserve">collected </w:t>
      </w:r>
      <w:r w:rsidR="00C843A3" w:rsidRPr="00513895">
        <w:t xml:space="preserve">to generate </w:t>
      </w:r>
      <w:r w:rsidR="001C4EA4">
        <w:t xml:space="preserve">or </w:t>
      </w:r>
      <w:r w:rsidR="009F04AA">
        <w:t xml:space="preserve">provide evidentiary </w:t>
      </w:r>
      <w:r w:rsidR="001C4EA4">
        <w:t xml:space="preserve">support </w:t>
      </w:r>
      <w:r w:rsidR="009F04AA">
        <w:t>for a</w:t>
      </w:r>
      <w:r w:rsidR="00C843A3" w:rsidRPr="00513895">
        <w:t xml:space="preserve"> NatHERS rating and certificate</w:t>
      </w:r>
      <w:r w:rsidR="00FF6E7A" w:rsidRPr="00513895">
        <w:t xml:space="preserve"> (</w:t>
      </w:r>
      <w:r w:rsidR="00183ADE">
        <w:t>for example</w:t>
      </w:r>
      <w:r w:rsidR="00183ADE" w:rsidRPr="00513895">
        <w:t xml:space="preserve"> </w:t>
      </w:r>
      <w:r w:rsidR="00FF6E7A" w:rsidRPr="00513895">
        <w:t>house plans</w:t>
      </w:r>
      <w:r w:rsidR="0030736A">
        <w:t>,</w:t>
      </w:r>
      <w:r w:rsidR="006553DC">
        <w:t xml:space="preserve"> </w:t>
      </w:r>
      <w:r w:rsidR="00FD100F">
        <w:t>scans of an existing home</w:t>
      </w:r>
      <w:r w:rsidR="001C4EA4">
        <w:t xml:space="preserve">, photographs </w:t>
      </w:r>
      <w:r w:rsidR="00236AD8">
        <w:t>or documents</w:t>
      </w:r>
      <w:r w:rsidR="00D66D99">
        <w:t xml:space="preserve"> such as receipts</w:t>
      </w:r>
      <w:r w:rsidR="00236AD8">
        <w:t xml:space="preserve"> </w:t>
      </w:r>
      <w:r w:rsidR="0030736A">
        <w:t>demonstrating</w:t>
      </w:r>
      <w:r w:rsidR="00236AD8">
        <w:t xml:space="preserve"> the accuracy of</w:t>
      </w:r>
      <w:r w:rsidR="0030736A">
        <w:t xml:space="preserve"> </w:t>
      </w:r>
      <w:r w:rsidR="00155A14">
        <w:t>inputs</w:t>
      </w:r>
      <w:r w:rsidR="00236AD8">
        <w:t>,</w:t>
      </w:r>
      <w:r w:rsidR="001C4EA4">
        <w:t xml:space="preserve"> </w:t>
      </w:r>
      <w:r w:rsidR="00183ADE">
        <w:t>etc</w:t>
      </w:r>
      <w:r w:rsidR="00236AD8">
        <w:t>.</w:t>
      </w:r>
      <w:r w:rsidR="00C843A3" w:rsidRPr="00513895">
        <w:t>);</w:t>
      </w:r>
    </w:p>
    <w:p w14:paraId="1F4AD280" w14:textId="77777777" w:rsidR="00387809" w:rsidRPr="00513895" w:rsidRDefault="00387809">
      <w:pPr>
        <w:pStyle w:val="ListParagraph"/>
        <w:numPr>
          <w:ilvl w:val="0"/>
          <w:numId w:val="2"/>
        </w:numPr>
      </w:pPr>
      <w:r w:rsidRPr="00513895">
        <w:t>cookie and clickstream data (only limited personal information may be collected via cookies and clickstream data and individuals who do not wish to receive cookies may disable this function on their web browser);</w:t>
      </w:r>
    </w:p>
    <w:p w14:paraId="72CD4624" w14:textId="77777777" w:rsidR="00EB31FC" w:rsidRPr="00513895" w:rsidRDefault="00387809">
      <w:pPr>
        <w:pStyle w:val="ListParagraph"/>
        <w:numPr>
          <w:ilvl w:val="0"/>
          <w:numId w:val="2"/>
        </w:numPr>
      </w:pPr>
      <w:r w:rsidRPr="00513895">
        <w:t xml:space="preserve">any additional information relating to you that you provide to us directly through our websites or indirectly through use of our websites, through our representatives or otherwise; </w:t>
      </w:r>
    </w:p>
    <w:p w14:paraId="147A32CC" w14:textId="7A6827F6" w:rsidR="00387809" w:rsidRPr="00513895" w:rsidRDefault="00EB31FC">
      <w:pPr>
        <w:pStyle w:val="ListParagraph"/>
        <w:numPr>
          <w:ilvl w:val="0"/>
          <w:numId w:val="2"/>
        </w:numPr>
      </w:pPr>
      <w:r w:rsidRPr="00513895">
        <w:t xml:space="preserve">information which is reasonably necessary for us to fulfil our role as NatHERS Administrator; </w:t>
      </w:r>
      <w:r w:rsidR="00387809" w:rsidRPr="00513895">
        <w:t>and</w:t>
      </w:r>
    </w:p>
    <w:p w14:paraId="2EFB7BBA" w14:textId="77777777" w:rsidR="00387809" w:rsidRPr="00513895" w:rsidRDefault="00387809">
      <w:pPr>
        <w:pStyle w:val="ListParagraph"/>
        <w:numPr>
          <w:ilvl w:val="0"/>
          <w:numId w:val="2"/>
        </w:numPr>
      </w:pPr>
      <w:r w:rsidRPr="00513895">
        <w:t>information you provide to us through our service centre, customer surveys or visits by our representatives from time to time.</w:t>
      </w:r>
    </w:p>
    <w:p w14:paraId="5219E9EF" w14:textId="33F94943" w:rsidR="00387809" w:rsidRPr="00513895" w:rsidRDefault="005F26C0">
      <w:r w:rsidRPr="00513895">
        <w:t xml:space="preserve">We understand </w:t>
      </w:r>
      <w:r w:rsidR="005D1183">
        <w:t xml:space="preserve">that </w:t>
      </w:r>
      <w:r w:rsidRPr="00513895">
        <w:t xml:space="preserve">you may not </w:t>
      </w:r>
      <w:r w:rsidR="005D1183">
        <w:t>wish</w:t>
      </w:r>
      <w:r w:rsidRPr="00513895">
        <w:t xml:space="preserve"> to provide </w:t>
      </w:r>
      <w:r>
        <w:t>personal</w:t>
      </w:r>
      <w:r w:rsidRPr="00513895">
        <w:t xml:space="preserve"> information to us. This may mean that we are not able to provide you with t</w:t>
      </w:r>
      <w:r w:rsidR="00E031ED">
        <w:t>he NatHERS</w:t>
      </w:r>
      <w:r w:rsidR="006B4E3E">
        <w:t xml:space="preserve"> products and</w:t>
      </w:r>
      <w:r w:rsidR="00E031ED">
        <w:t xml:space="preserve"> </w:t>
      </w:r>
      <w:r w:rsidRPr="00513895">
        <w:t xml:space="preserve">services </w:t>
      </w:r>
      <w:r w:rsidR="00E031ED">
        <w:t xml:space="preserve">that </w:t>
      </w:r>
      <w:r w:rsidRPr="00513895">
        <w:t>you require, or a high level of service. In circumstances where it will be impracticable for us to deal with you anonymously, or through the use of a pseudonym, we will ordinarily request you to identify yourself to enable us to appropriately action your request and carry out our functions and activities.</w:t>
      </w:r>
    </w:p>
    <w:p w14:paraId="25081767" w14:textId="6C2F3D6C" w:rsidR="00387809" w:rsidRPr="00513895" w:rsidRDefault="00387809" w:rsidP="00E05269">
      <w:pPr>
        <w:pStyle w:val="Heading2"/>
      </w:pPr>
      <w:bookmarkStart w:id="13" w:name="_Toc534972528"/>
      <w:bookmarkStart w:id="14" w:name="_Toc201841799"/>
      <w:r w:rsidRPr="00513895">
        <w:t xml:space="preserve">How we collect </w:t>
      </w:r>
      <w:r w:rsidR="005A1D38">
        <w:t xml:space="preserve">personal and business </w:t>
      </w:r>
      <w:r w:rsidRPr="00513895">
        <w:t>information</w:t>
      </w:r>
      <w:bookmarkEnd w:id="13"/>
      <w:bookmarkEnd w:id="14"/>
    </w:p>
    <w:p w14:paraId="0573EFC8" w14:textId="3C027F12" w:rsidR="004F5EED" w:rsidRPr="00513895" w:rsidRDefault="00286653" w:rsidP="00E05269">
      <w:r w:rsidRPr="00A50AA2">
        <w:t xml:space="preserve">The Department </w:t>
      </w:r>
      <w:r w:rsidR="004F5EED" w:rsidRPr="00A50AA2">
        <w:t>collect</w:t>
      </w:r>
      <w:r w:rsidRPr="00A50AA2">
        <w:t>s</w:t>
      </w:r>
      <w:r w:rsidR="005A1D38">
        <w:t xml:space="preserve"> personal (including sensitive)</w:t>
      </w:r>
      <w:r w:rsidR="004F5EED" w:rsidRPr="00A50AA2">
        <w:t xml:space="preserve"> information </w:t>
      </w:r>
      <w:r w:rsidR="00332CC2">
        <w:t xml:space="preserve">and business information </w:t>
      </w:r>
      <w:r w:rsidR="00995114">
        <w:t xml:space="preserve">directly from individuals and </w:t>
      </w:r>
      <w:r w:rsidR="004F5EED" w:rsidRPr="00A50AA2">
        <w:t>from</w:t>
      </w:r>
      <w:r w:rsidR="004F5EED" w:rsidRPr="00513895">
        <w:t xml:space="preserve"> third</w:t>
      </w:r>
      <w:r w:rsidR="002C0399">
        <w:t xml:space="preserve"> </w:t>
      </w:r>
      <w:r w:rsidR="004F5EED" w:rsidRPr="00513895">
        <w:t>parties.</w:t>
      </w:r>
    </w:p>
    <w:p w14:paraId="42768DEE" w14:textId="252FB388" w:rsidR="00387809" w:rsidRPr="00513895" w:rsidRDefault="00387809">
      <w:r w:rsidRPr="00513895">
        <w:t>We will collect your personal information directly from you</w:t>
      </w:r>
      <w:r w:rsidR="00EC4A9D">
        <w:t>,</w:t>
      </w:r>
      <w:r w:rsidR="007204C3">
        <w:t xml:space="preserve"> </w:t>
      </w:r>
      <w:r w:rsidRPr="00513895">
        <w:t>includ</w:t>
      </w:r>
      <w:r w:rsidR="007204C3">
        <w:t>ing</w:t>
      </w:r>
      <w:r w:rsidRPr="00513895">
        <w:t>:</w:t>
      </w:r>
    </w:p>
    <w:p w14:paraId="7EDE80EB" w14:textId="5AEA038A" w:rsidR="00B33AB7" w:rsidRDefault="009749CF" w:rsidP="00E05269">
      <w:pPr>
        <w:pStyle w:val="ListParagraph"/>
        <w:numPr>
          <w:ilvl w:val="0"/>
          <w:numId w:val="3"/>
        </w:numPr>
      </w:pPr>
      <w:r>
        <w:t>through applications to be accredited a</w:t>
      </w:r>
      <w:r w:rsidR="00422358">
        <w:t xml:space="preserve">s </w:t>
      </w:r>
      <w:r>
        <w:t xml:space="preserve">a NatHERS </w:t>
      </w:r>
      <w:r w:rsidR="00197E67">
        <w:t>for existing homes assessor;</w:t>
      </w:r>
    </w:p>
    <w:p w14:paraId="592FB030" w14:textId="7BFB9DB7" w:rsidR="00387809" w:rsidRPr="00513895" w:rsidRDefault="00387809" w:rsidP="00E05269">
      <w:pPr>
        <w:pStyle w:val="ListParagraph"/>
        <w:numPr>
          <w:ilvl w:val="0"/>
          <w:numId w:val="3"/>
        </w:numPr>
      </w:pPr>
      <w:r w:rsidRPr="00513895">
        <w:t>through your access and use of our website and web</w:t>
      </w:r>
      <w:r w:rsidR="00286653">
        <w:t>-</w:t>
      </w:r>
      <w:r w:rsidRPr="00513895">
        <w:t>based channels;</w:t>
      </w:r>
    </w:p>
    <w:p w14:paraId="3F7E9823" w14:textId="1980C1D4" w:rsidR="006737F5" w:rsidRPr="00513895" w:rsidRDefault="006737F5" w:rsidP="00E05269">
      <w:pPr>
        <w:pStyle w:val="ListParagraph"/>
        <w:numPr>
          <w:ilvl w:val="0"/>
          <w:numId w:val="3"/>
        </w:numPr>
      </w:pPr>
      <w:r>
        <w:lastRenderedPageBreak/>
        <w:t>your responses to</w:t>
      </w:r>
      <w:r w:rsidR="009F466D">
        <w:t>,</w:t>
      </w:r>
      <w:r>
        <w:t xml:space="preserve"> or participation in</w:t>
      </w:r>
      <w:r w:rsidR="009F466D">
        <w:t>,</w:t>
      </w:r>
      <w:r>
        <w:t xml:space="preserve"> NatHERS consultations or surveys;</w:t>
      </w:r>
    </w:p>
    <w:p w14:paraId="1586FB48" w14:textId="6A73CD35" w:rsidR="00387809" w:rsidRPr="00513895" w:rsidRDefault="00387809">
      <w:pPr>
        <w:pStyle w:val="ListParagraph"/>
        <w:numPr>
          <w:ilvl w:val="0"/>
          <w:numId w:val="3"/>
        </w:numPr>
      </w:pPr>
      <w:r w:rsidRPr="00513895">
        <w:t xml:space="preserve">during conversations with you via telephone and in person; </w:t>
      </w:r>
      <w:r w:rsidR="00FF6E7A" w:rsidRPr="00513895">
        <w:t>and</w:t>
      </w:r>
    </w:p>
    <w:p w14:paraId="414C429F" w14:textId="3EAD9DF1" w:rsidR="00387809" w:rsidRPr="00513895" w:rsidRDefault="00387809">
      <w:pPr>
        <w:pStyle w:val="ListParagraph"/>
        <w:numPr>
          <w:ilvl w:val="0"/>
          <w:numId w:val="3"/>
        </w:numPr>
      </w:pPr>
      <w:r w:rsidRPr="00513895">
        <w:t>through written correspondence with you, including email</w:t>
      </w:r>
      <w:r w:rsidR="00FF6E7A" w:rsidRPr="00513895">
        <w:t>.</w:t>
      </w:r>
    </w:p>
    <w:p w14:paraId="25A49C10" w14:textId="4D5B4F35" w:rsidR="00387809" w:rsidRPr="00513895" w:rsidRDefault="00EC4A9D" w:rsidP="00E05269">
      <w:r>
        <w:t>We</w:t>
      </w:r>
      <w:r w:rsidR="00387809" w:rsidRPr="00513895">
        <w:t xml:space="preserve"> </w:t>
      </w:r>
      <w:r w:rsidR="0081381E">
        <w:t>will</w:t>
      </w:r>
      <w:r w:rsidR="0081381E" w:rsidRPr="00513895">
        <w:t xml:space="preserve"> </w:t>
      </w:r>
      <w:r w:rsidR="00387809" w:rsidRPr="00513895">
        <w:t xml:space="preserve">collect information </w:t>
      </w:r>
      <w:r w:rsidR="004F5EED" w:rsidRPr="00513895">
        <w:t xml:space="preserve">(including personal information) </w:t>
      </w:r>
      <w:r w:rsidR="00387809" w:rsidRPr="00513895">
        <w:t>from third parties including:</w:t>
      </w:r>
    </w:p>
    <w:p w14:paraId="3703E489" w14:textId="77777777" w:rsidR="00387809" w:rsidRPr="00513895" w:rsidRDefault="00387809" w:rsidP="00E05269">
      <w:pPr>
        <w:pStyle w:val="ListParagraph"/>
        <w:numPr>
          <w:ilvl w:val="0"/>
          <w:numId w:val="4"/>
        </w:numPr>
      </w:pPr>
      <w:r w:rsidRPr="00513895">
        <w:t>persons who are authorised to act on your behalf;</w:t>
      </w:r>
    </w:p>
    <w:p w14:paraId="2B6323A1" w14:textId="705F33D9" w:rsidR="00387809" w:rsidRPr="00513895" w:rsidRDefault="00387809">
      <w:pPr>
        <w:pStyle w:val="ListParagraph"/>
        <w:numPr>
          <w:ilvl w:val="0"/>
          <w:numId w:val="4"/>
        </w:numPr>
      </w:pPr>
      <w:r w:rsidRPr="00513895">
        <w:t xml:space="preserve">other government agencies; </w:t>
      </w:r>
    </w:p>
    <w:p w14:paraId="0F54FB1B" w14:textId="0A03324C" w:rsidR="003B0916" w:rsidRPr="00513895" w:rsidRDefault="003B0916">
      <w:pPr>
        <w:pStyle w:val="ListParagraph"/>
        <w:numPr>
          <w:ilvl w:val="0"/>
          <w:numId w:val="4"/>
        </w:numPr>
      </w:pPr>
      <w:r w:rsidRPr="00513895">
        <w:t>NatHERS accredited assessors;</w:t>
      </w:r>
    </w:p>
    <w:p w14:paraId="779452A0" w14:textId="60996B54" w:rsidR="00FF6E7A" w:rsidRPr="00513895" w:rsidRDefault="00286653">
      <w:pPr>
        <w:pStyle w:val="ListParagraph"/>
        <w:numPr>
          <w:ilvl w:val="0"/>
          <w:numId w:val="4"/>
        </w:numPr>
      </w:pPr>
      <w:r>
        <w:t>o</w:t>
      </w:r>
      <w:r w:rsidR="00FF6E7A" w:rsidRPr="00513895">
        <w:t>ther thermal performance assessors</w:t>
      </w:r>
      <w:r>
        <w:t>;</w:t>
      </w:r>
    </w:p>
    <w:p w14:paraId="4B9A4106" w14:textId="1349B6BB" w:rsidR="00C843A3" w:rsidRPr="00513895" w:rsidRDefault="00C843A3">
      <w:pPr>
        <w:pStyle w:val="ListParagraph"/>
        <w:numPr>
          <w:ilvl w:val="0"/>
          <w:numId w:val="4"/>
        </w:numPr>
      </w:pPr>
      <w:r w:rsidRPr="00513895">
        <w:t>NatHERS accredited software providers;</w:t>
      </w:r>
    </w:p>
    <w:p w14:paraId="0DF3EBA5" w14:textId="42FA7062" w:rsidR="00C843A3" w:rsidRDefault="00C843A3">
      <w:pPr>
        <w:pStyle w:val="ListParagraph"/>
        <w:numPr>
          <w:ilvl w:val="0"/>
          <w:numId w:val="4"/>
        </w:numPr>
      </w:pPr>
      <w:r w:rsidRPr="00513895">
        <w:t xml:space="preserve">NatHERS </w:t>
      </w:r>
      <w:r w:rsidR="002975CD">
        <w:t>AAOs</w:t>
      </w:r>
      <w:r w:rsidRPr="00513895">
        <w:t>;</w:t>
      </w:r>
    </w:p>
    <w:p w14:paraId="07A9F814" w14:textId="635F7C52" w:rsidR="003B5142" w:rsidRDefault="009F466D">
      <w:pPr>
        <w:pStyle w:val="ListParagraph"/>
        <w:numPr>
          <w:ilvl w:val="0"/>
          <w:numId w:val="4"/>
        </w:numPr>
      </w:pPr>
      <w:r>
        <w:t xml:space="preserve">NatHERS </w:t>
      </w:r>
      <w:r w:rsidR="00222A1D">
        <w:t>AASPs</w:t>
      </w:r>
      <w:r w:rsidR="00F02728">
        <w:t>;</w:t>
      </w:r>
    </w:p>
    <w:p w14:paraId="155A9263" w14:textId="4C43B21F" w:rsidR="00387809" w:rsidRPr="00513895" w:rsidRDefault="00387809">
      <w:pPr>
        <w:pStyle w:val="ListParagraph"/>
        <w:numPr>
          <w:ilvl w:val="0"/>
          <w:numId w:val="4"/>
        </w:numPr>
      </w:pPr>
      <w:r w:rsidRPr="00513895">
        <w:t xml:space="preserve">law enforcement agencies; </w:t>
      </w:r>
    </w:p>
    <w:p w14:paraId="4EAE8A99" w14:textId="48AAEDA7" w:rsidR="00387809" w:rsidRPr="00513895" w:rsidRDefault="00387809">
      <w:pPr>
        <w:pStyle w:val="ListParagraph"/>
        <w:numPr>
          <w:ilvl w:val="0"/>
          <w:numId w:val="4"/>
        </w:numPr>
      </w:pPr>
      <w:r w:rsidRPr="00513895">
        <w:t xml:space="preserve">credit reporting agencies; </w:t>
      </w:r>
    </w:p>
    <w:p w14:paraId="2E5E69A8" w14:textId="31949D30" w:rsidR="004F5EED" w:rsidRPr="00513895" w:rsidRDefault="00387809">
      <w:pPr>
        <w:pStyle w:val="ListParagraph"/>
        <w:numPr>
          <w:ilvl w:val="0"/>
          <w:numId w:val="4"/>
        </w:numPr>
      </w:pPr>
      <w:r w:rsidRPr="00513895">
        <w:t>service providers to the Department</w:t>
      </w:r>
      <w:r w:rsidR="004F5EED" w:rsidRPr="00513895">
        <w:t>; and</w:t>
      </w:r>
    </w:p>
    <w:p w14:paraId="30C3D2EA" w14:textId="5034FB65" w:rsidR="004F5EED" w:rsidRPr="00513895" w:rsidRDefault="004F5EED">
      <w:pPr>
        <w:pStyle w:val="ListParagraph"/>
        <w:numPr>
          <w:ilvl w:val="0"/>
          <w:numId w:val="4"/>
        </w:numPr>
      </w:pPr>
      <w:r w:rsidRPr="00513895">
        <w:t>other third</w:t>
      </w:r>
      <w:r w:rsidR="002C0399">
        <w:t xml:space="preserve"> </w:t>
      </w:r>
      <w:r w:rsidRPr="00513895">
        <w:t xml:space="preserve">parties which have interactions or deal with NatHERS (including </w:t>
      </w:r>
      <w:r w:rsidR="00854E13" w:rsidRPr="00513895">
        <w:t xml:space="preserve">building practitioners, other regulatory authorities and </w:t>
      </w:r>
      <w:r w:rsidRPr="00513895">
        <w:t xml:space="preserve">members of the public). </w:t>
      </w:r>
    </w:p>
    <w:p w14:paraId="619AEE7F" w14:textId="165DFAE3" w:rsidR="00387809" w:rsidRPr="00513895" w:rsidRDefault="00387809">
      <w:r w:rsidRPr="00513895">
        <w:t xml:space="preserve">Collection of </w:t>
      </w:r>
      <w:r w:rsidR="004F5EED" w:rsidRPr="00513895">
        <w:t xml:space="preserve">your </w:t>
      </w:r>
      <w:r w:rsidRPr="00513895">
        <w:t xml:space="preserve">personal information from a third party may occur if: </w:t>
      </w:r>
    </w:p>
    <w:p w14:paraId="0FBC6CE2" w14:textId="527F96E3" w:rsidR="00387809" w:rsidRPr="00513895" w:rsidRDefault="00387809" w:rsidP="00E05269">
      <w:pPr>
        <w:pStyle w:val="ListParagraph"/>
        <w:numPr>
          <w:ilvl w:val="0"/>
          <w:numId w:val="19"/>
        </w:numPr>
      </w:pPr>
      <w:r w:rsidRPr="00513895">
        <w:t>you consent</w:t>
      </w:r>
      <w:r w:rsidR="00F02728">
        <w:t>, including in the consent you provide to receive a NatHERS assessment</w:t>
      </w:r>
      <w:r w:rsidRPr="00513895">
        <w:t xml:space="preserve">; </w:t>
      </w:r>
    </w:p>
    <w:p w14:paraId="4AA9DF69" w14:textId="77777777" w:rsidR="00387809" w:rsidRPr="00513895" w:rsidRDefault="00387809">
      <w:pPr>
        <w:pStyle w:val="ListParagraph"/>
        <w:numPr>
          <w:ilvl w:val="0"/>
          <w:numId w:val="19"/>
        </w:numPr>
      </w:pPr>
      <w:r w:rsidRPr="00513895">
        <w:t xml:space="preserve">collection from the third party is required or authorised under an Australian law, or a court/tribunal order; or </w:t>
      </w:r>
    </w:p>
    <w:p w14:paraId="71EC99A8" w14:textId="1B9D2A8F" w:rsidR="00387809" w:rsidRPr="00513895" w:rsidRDefault="00387809">
      <w:pPr>
        <w:pStyle w:val="ListParagraph"/>
        <w:numPr>
          <w:ilvl w:val="0"/>
          <w:numId w:val="19"/>
        </w:numPr>
      </w:pPr>
      <w:r w:rsidRPr="00513895">
        <w:t>direct collection is unreasonable or impracticable</w:t>
      </w:r>
      <w:r w:rsidR="00C843A3" w:rsidRPr="00513895">
        <w:t xml:space="preserve"> (such as where required for us to conduct an investigation </w:t>
      </w:r>
      <w:r w:rsidR="004E780E" w:rsidRPr="00513895">
        <w:t>into assessor</w:t>
      </w:r>
      <w:r w:rsidR="00EA6D26">
        <w:t xml:space="preserve"> </w:t>
      </w:r>
      <w:r w:rsidR="004E780E" w:rsidRPr="00513895">
        <w:t>related conduct)</w:t>
      </w:r>
      <w:r w:rsidRPr="00513895">
        <w:t xml:space="preserve">. </w:t>
      </w:r>
    </w:p>
    <w:p w14:paraId="73EAC252" w14:textId="4079429F" w:rsidR="004F5EED" w:rsidRPr="00513895" w:rsidRDefault="00B80DD6" w:rsidP="00E05269">
      <w:r>
        <w:t>W</w:t>
      </w:r>
      <w:r w:rsidR="004E780E" w:rsidRPr="00513895">
        <w:t>e</w:t>
      </w:r>
      <w:r w:rsidR="00387809" w:rsidRPr="00513895">
        <w:t xml:space="preserve"> may receive personal information about third parties from individuals who contact us or supply us with personal information belonging to others in the documents they provide. This is referred to as ‘unsolicited personal information’. In these circumstances we will consider whether </w:t>
      </w:r>
      <w:r w:rsidR="004E780E" w:rsidRPr="00513895">
        <w:t>we</w:t>
      </w:r>
      <w:r w:rsidR="00387809" w:rsidRPr="00513895">
        <w:t xml:space="preserve"> could have collected the information had </w:t>
      </w:r>
      <w:r w:rsidR="00D621D2">
        <w:t>we</w:t>
      </w:r>
      <w:r w:rsidR="00D621D2" w:rsidRPr="00513895">
        <w:t xml:space="preserve"> </w:t>
      </w:r>
      <w:r w:rsidR="00387809" w:rsidRPr="00513895">
        <w:t xml:space="preserve">solicited the </w:t>
      </w:r>
      <w:r w:rsidR="004F5EED" w:rsidRPr="00513895">
        <w:t>information and</w:t>
      </w:r>
      <w:r w:rsidR="00387809" w:rsidRPr="00513895">
        <w:t xml:space="preserve"> will handle it in accordance with the Privacy Act.</w:t>
      </w:r>
      <w:bookmarkStart w:id="15" w:name="_Toc534972529"/>
    </w:p>
    <w:p w14:paraId="27391D0A" w14:textId="3AFBFCDD" w:rsidR="00E93055" w:rsidRPr="00A50AA2" w:rsidRDefault="00AD048D" w:rsidP="00E05269">
      <w:pPr>
        <w:pStyle w:val="Heading2"/>
      </w:pPr>
      <w:bookmarkStart w:id="16" w:name="_Toc534972533"/>
      <w:bookmarkStart w:id="17" w:name="_Toc201841800"/>
      <w:r>
        <w:t>Information</w:t>
      </w:r>
      <w:r w:rsidRPr="00A50AA2">
        <w:t xml:space="preserve"> </w:t>
      </w:r>
      <w:r w:rsidR="00E93055" w:rsidRPr="00A50AA2">
        <w:t>collection through our website</w:t>
      </w:r>
      <w:bookmarkEnd w:id="16"/>
      <w:bookmarkEnd w:id="17"/>
    </w:p>
    <w:p w14:paraId="551BBFC7" w14:textId="073CD6ED" w:rsidR="00E93055" w:rsidRPr="00513895" w:rsidRDefault="00C530A0" w:rsidP="00E05269">
      <w:r>
        <w:t>The Department</w:t>
      </w:r>
      <w:r w:rsidRPr="00513895">
        <w:t xml:space="preserve"> </w:t>
      </w:r>
      <w:r w:rsidR="00E93055" w:rsidRPr="00513895">
        <w:t>collect</w:t>
      </w:r>
      <w:r>
        <w:t>s</w:t>
      </w:r>
      <w:r w:rsidR="00E93055" w:rsidRPr="00513895">
        <w:t xml:space="preserve"> information</w:t>
      </w:r>
      <w:r w:rsidR="00CB5B53">
        <w:t xml:space="preserve"> (including personal information)</w:t>
      </w:r>
      <w:r w:rsidR="00E93055" w:rsidRPr="00513895">
        <w:t xml:space="preserve"> through our website in a number of ways.</w:t>
      </w:r>
    </w:p>
    <w:p w14:paraId="24992982" w14:textId="77777777" w:rsidR="00E93055" w:rsidRPr="00513895" w:rsidRDefault="00E93055" w:rsidP="0097031B">
      <w:pPr>
        <w:pStyle w:val="Heading3"/>
      </w:pPr>
      <w:bookmarkStart w:id="18" w:name="_Toc534972534"/>
      <w:r w:rsidRPr="00513895">
        <w:t>Analytics</w:t>
      </w:r>
      <w:bookmarkEnd w:id="18"/>
    </w:p>
    <w:p w14:paraId="22DA2F81" w14:textId="1B9D6A61" w:rsidR="00E93055" w:rsidRDefault="00E93055" w:rsidP="00E05269">
      <w:r w:rsidRPr="00513895">
        <w:t xml:space="preserve">We use Google Analytics to collect anonymised data about your interaction with our website, which is hosted by a third party provider. This data is collected for the purpose of improving our website. </w:t>
      </w:r>
    </w:p>
    <w:p w14:paraId="29AA949E" w14:textId="1C68B766" w:rsidR="00DF137C" w:rsidRDefault="0041354D" w:rsidP="00E05269">
      <w:pPr>
        <w:rPr>
          <w:shd w:val="clear" w:color="auto" w:fill="FFFFFF"/>
        </w:rPr>
      </w:pPr>
      <w:r w:rsidRPr="0014172F">
        <w:rPr>
          <w:shd w:val="clear" w:color="auto" w:fill="FFFFFF"/>
        </w:rPr>
        <w:t>Google Analytics uses first</w:t>
      </w:r>
      <w:r w:rsidR="00EA6D26">
        <w:rPr>
          <w:shd w:val="clear" w:color="auto" w:fill="FFFFFF"/>
        </w:rPr>
        <w:t xml:space="preserve"> </w:t>
      </w:r>
      <w:r w:rsidRPr="0014172F">
        <w:rPr>
          <w:shd w:val="clear" w:color="auto" w:fill="FFFFFF"/>
        </w:rPr>
        <w:t xml:space="preserve">party cookies and JavaScript code to help analyse how users use the site. It anonymously tracks how our visitors interact with this website, including how they have accessed the site (for example from a search engine, a link, an advertisement etc) and what they did on the site. </w:t>
      </w:r>
      <w:r w:rsidR="00DF137C">
        <w:rPr>
          <w:shd w:val="clear" w:color="auto" w:fill="FFFFFF"/>
        </w:rPr>
        <w:t>The types of data collected include your device’s IP address, geographic location (country only), search terms and pages visited, and date and time of webpage access.</w:t>
      </w:r>
    </w:p>
    <w:p w14:paraId="4D5A5C4B" w14:textId="3F9F6E24" w:rsidR="0049218F" w:rsidRDefault="00DF137C" w:rsidP="00E05269">
      <w:pPr>
        <w:rPr>
          <w:shd w:val="clear" w:color="auto" w:fill="FFFFFF"/>
        </w:rPr>
      </w:pPr>
      <w:r>
        <w:rPr>
          <w:shd w:val="clear" w:color="auto" w:fill="FFFFFF"/>
        </w:rPr>
        <w:lastRenderedPageBreak/>
        <w:t>This data is</w:t>
      </w:r>
      <w:r w:rsidR="0041354D" w:rsidRPr="0014172F">
        <w:rPr>
          <w:shd w:val="clear" w:color="auto" w:fill="FFFFFF"/>
        </w:rPr>
        <w:t xml:space="preserve"> transmitted to and stored by Google on servers in the United States</w:t>
      </w:r>
      <w:r w:rsidR="0098315C">
        <w:rPr>
          <w:shd w:val="clear" w:color="auto" w:fill="FFFFFF"/>
        </w:rPr>
        <w:t xml:space="preserve"> of America (USA)</w:t>
      </w:r>
      <w:r w:rsidR="0041354D" w:rsidRPr="0014172F">
        <w:rPr>
          <w:shd w:val="clear" w:color="auto" w:fill="FFFFFF"/>
        </w:rPr>
        <w:t>. Google will use this information for the purposes of compiling reports on website activity and providing other services relating to website activity and internet usage.</w:t>
      </w:r>
    </w:p>
    <w:p w14:paraId="402C3ADE" w14:textId="1F5320D9" w:rsidR="00E05269" w:rsidRPr="00394D80" w:rsidRDefault="0049218F" w:rsidP="00E05269">
      <w:r>
        <w:rPr>
          <w:shd w:val="clear" w:color="auto" w:fill="FFFFFF"/>
        </w:rPr>
        <w:t xml:space="preserve">You can read more about how Google Analytics collects and processes data in its privacy policy on the Google website. </w:t>
      </w:r>
      <w:r w:rsidR="0041354D" w:rsidRPr="0014172F">
        <w:rPr>
          <w:shd w:val="clear" w:color="auto" w:fill="FFFFFF"/>
        </w:rPr>
        <w:t xml:space="preserve">You </w:t>
      </w:r>
      <w:r w:rsidR="007E7043">
        <w:rPr>
          <w:shd w:val="clear" w:color="auto" w:fill="FFFFFF"/>
        </w:rPr>
        <w:t xml:space="preserve">can opt out of Google Analytics if you disable or refuse the cookie, disable JavaScript, or use </w:t>
      </w:r>
      <w:r w:rsidR="00C00DE2">
        <w:rPr>
          <w:shd w:val="clear" w:color="auto" w:fill="FFFFFF"/>
        </w:rPr>
        <w:t>the opt out service provided by Google.</w:t>
      </w:r>
    </w:p>
    <w:p w14:paraId="275D2216" w14:textId="77777777" w:rsidR="00E93055" w:rsidRPr="00513895" w:rsidRDefault="00E93055" w:rsidP="0097031B">
      <w:pPr>
        <w:pStyle w:val="Heading3"/>
      </w:pPr>
      <w:bookmarkStart w:id="19" w:name="_Toc534972535"/>
      <w:r w:rsidRPr="0097031B">
        <w:t>Cookies</w:t>
      </w:r>
      <w:bookmarkEnd w:id="19"/>
    </w:p>
    <w:p w14:paraId="3AF15EA3" w14:textId="3EFAD58D" w:rsidR="00E93055" w:rsidRPr="00513895" w:rsidRDefault="00E93055" w:rsidP="00E05269">
      <w:r w:rsidRPr="00513895">
        <w:t>A cookie is a piece of information in a small data file that a website sends to your browser when you access our website. Our website uses session</w:t>
      </w:r>
      <w:r w:rsidR="00E31CF8">
        <w:t xml:space="preserve"> </w:t>
      </w:r>
      <w:r w:rsidRPr="00513895">
        <w:t xml:space="preserve">based cookies to gather </w:t>
      </w:r>
      <w:r w:rsidR="007C0D17">
        <w:t xml:space="preserve">anonymised </w:t>
      </w:r>
      <w:r w:rsidRPr="00513895">
        <w:t>website usage data, for the purpose of improving our website.</w:t>
      </w:r>
    </w:p>
    <w:p w14:paraId="58C87957" w14:textId="1295514D" w:rsidR="00E93055" w:rsidRDefault="00E93055">
      <w:r w:rsidRPr="00513895">
        <w:t>If you do not wish to have cookies placed on your device, you can change your web browser settings to reject cookies.</w:t>
      </w:r>
    </w:p>
    <w:p w14:paraId="013EB3BF" w14:textId="77777777" w:rsidR="00A50AA2" w:rsidRPr="00513895" w:rsidRDefault="00A50AA2" w:rsidP="00A50AA2">
      <w:r w:rsidRPr="00513895">
        <w:t xml:space="preserve">We will only use this information to: </w:t>
      </w:r>
    </w:p>
    <w:p w14:paraId="0DBBB2D9" w14:textId="3A70F3C6" w:rsidR="00A50AA2" w:rsidRPr="00513895" w:rsidRDefault="00F85C52" w:rsidP="00A50AA2">
      <w:pPr>
        <w:pStyle w:val="ListParagraph"/>
        <w:numPr>
          <w:ilvl w:val="0"/>
          <w:numId w:val="4"/>
        </w:numPr>
      </w:pPr>
      <w:r>
        <w:t>understand how people</w:t>
      </w:r>
      <w:r w:rsidR="00A50AA2" w:rsidRPr="00513895">
        <w:t xml:space="preserve"> use our websites;</w:t>
      </w:r>
    </w:p>
    <w:p w14:paraId="74C8F15E" w14:textId="77777777" w:rsidR="00A50AA2" w:rsidRPr="00513895" w:rsidRDefault="00A50AA2" w:rsidP="00A50AA2">
      <w:pPr>
        <w:pStyle w:val="ListParagraph"/>
        <w:numPr>
          <w:ilvl w:val="0"/>
          <w:numId w:val="4"/>
        </w:numPr>
      </w:pPr>
      <w:r w:rsidRPr="00513895">
        <w:t>compile reports on website activity for website operators; and</w:t>
      </w:r>
    </w:p>
    <w:p w14:paraId="5BE08860" w14:textId="77777777" w:rsidR="00A50AA2" w:rsidRPr="00513895" w:rsidRDefault="00A50AA2" w:rsidP="00A50AA2">
      <w:pPr>
        <w:pStyle w:val="ListParagraph"/>
        <w:numPr>
          <w:ilvl w:val="0"/>
          <w:numId w:val="4"/>
        </w:numPr>
      </w:pPr>
      <w:r w:rsidRPr="00513895">
        <w:t>provide other services relating to website activity and internet usage.</w:t>
      </w:r>
    </w:p>
    <w:p w14:paraId="5DBB6587" w14:textId="2888AD84" w:rsidR="00C30DC7" w:rsidRPr="00513895" w:rsidRDefault="00AD048D" w:rsidP="004A1C2B">
      <w:pPr>
        <w:pStyle w:val="Heading2"/>
      </w:pPr>
      <w:bookmarkStart w:id="20" w:name="_Toc201841801"/>
      <w:r>
        <w:t xml:space="preserve">Information collection through our </w:t>
      </w:r>
      <w:r w:rsidR="009824CB">
        <w:t>n</w:t>
      </w:r>
      <w:r w:rsidR="00C30DC7" w:rsidRPr="00513895">
        <w:t>ewsletter</w:t>
      </w:r>
      <w:bookmarkEnd w:id="20"/>
    </w:p>
    <w:p w14:paraId="3B4818A1" w14:textId="5BAF846A" w:rsidR="00C30DC7" w:rsidRPr="00513895" w:rsidRDefault="00C530A0" w:rsidP="004A1C2B">
      <w:r>
        <w:t xml:space="preserve">The Department </w:t>
      </w:r>
      <w:r w:rsidR="00C30DC7">
        <w:t>publish</w:t>
      </w:r>
      <w:r w:rsidR="008A6906">
        <w:t>es</w:t>
      </w:r>
      <w:r w:rsidR="00C30DC7">
        <w:t xml:space="preserve"> a </w:t>
      </w:r>
      <w:r>
        <w:t xml:space="preserve">NatHERS </w:t>
      </w:r>
      <w:r w:rsidR="00C30DC7">
        <w:t>newsletter via email and manage</w:t>
      </w:r>
      <w:r w:rsidR="005E1E4D">
        <w:t>s</w:t>
      </w:r>
      <w:r w:rsidR="00C30DC7">
        <w:t xml:space="preserve"> the distribution (including contact details) through </w:t>
      </w:r>
      <w:r w:rsidR="005E1E4D">
        <w:t xml:space="preserve">Intuit </w:t>
      </w:r>
      <w:r w:rsidR="00C30DC7">
        <w:t>MailChimp. MailChimp is a third</w:t>
      </w:r>
      <w:r w:rsidR="00F43DCA">
        <w:t xml:space="preserve"> </w:t>
      </w:r>
      <w:r w:rsidR="00C30DC7">
        <w:t>party service provider</w:t>
      </w:r>
      <w:r w:rsidR="00286653">
        <w:t>,</w:t>
      </w:r>
      <w:r w:rsidR="00C30DC7">
        <w:t xml:space="preserve"> which </w:t>
      </w:r>
      <w:r w:rsidR="00D85564">
        <w:t>provides online tools</w:t>
      </w:r>
      <w:r w:rsidR="61EF7043">
        <w:t xml:space="preserve"> </w:t>
      </w:r>
      <w:r w:rsidR="00D85564">
        <w:t xml:space="preserve">that can be used to create, send, and manage emails. </w:t>
      </w:r>
    </w:p>
    <w:p w14:paraId="742A4B8B" w14:textId="0B75B976" w:rsidR="00D85564" w:rsidRPr="00513895" w:rsidRDefault="00D85564">
      <w:r w:rsidRPr="00513895">
        <w:t>MailChimp may collect personal information, such as distribution lists</w:t>
      </w:r>
      <w:r w:rsidR="00286653">
        <w:t>,</w:t>
      </w:r>
      <w:r w:rsidRPr="00513895">
        <w:t xml:space="preserve"> which contain email addresses and other information relating to those email addresses. For further information about the type of personal information MailChimp collects, refer to the MailChimp Privacy Policy</w:t>
      </w:r>
      <w:r w:rsidR="008917E9">
        <w:t xml:space="preserve"> available at: https://www.intuit.com/privacy/statement/</w:t>
      </w:r>
      <w:r w:rsidRPr="00513895">
        <w:t xml:space="preserve">. </w:t>
      </w:r>
    </w:p>
    <w:p w14:paraId="696B579C" w14:textId="77777777" w:rsidR="00D85564" w:rsidRPr="00513895" w:rsidRDefault="00D85564">
      <w:r w:rsidRPr="00513895">
        <w:t xml:space="preserve">We will only use this information to: </w:t>
      </w:r>
    </w:p>
    <w:p w14:paraId="35F086EE" w14:textId="77777777" w:rsidR="00D85564" w:rsidRPr="00513895" w:rsidRDefault="00D85564" w:rsidP="00E05269">
      <w:pPr>
        <w:pStyle w:val="ListParagraph"/>
        <w:numPr>
          <w:ilvl w:val="0"/>
          <w:numId w:val="4"/>
        </w:numPr>
      </w:pPr>
      <w:r w:rsidRPr="00513895">
        <w:t>create, send and manage emails relating to the work of the Department;</w:t>
      </w:r>
    </w:p>
    <w:p w14:paraId="2CAFE812" w14:textId="14EC9319" w:rsidR="00D85564" w:rsidRPr="00513895" w:rsidRDefault="00D85564">
      <w:pPr>
        <w:pStyle w:val="ListParagraph"/>
        <w:numPr>
          <w:ilvl w:val="0"/>
          <w:numId w:val="4"/>
        </w:numPr>
      </w:pPr>
      <w:r w:rsidRPr="00513895">
        <w:t>measure email campaign performance;</w:t>
      </w:r>
    </w:p>
    <w:p w14:paraId="120B571F" w14:textId="6E686FBD" w:rsidR="00A50AA2" w:rsidRPr="00513895" w:rsidRDefault="00A50AA2" w:rsidP="00A50AA2">
      <w:pPr>
        <w:pStyle w:val="ListParagraph"/>
        <w:numPr>
          <w:ilvl w:val="0"/>
          <w:numId w:val="4"/>
        </w:numPr>
      </w:pPr>
      <w:r w:rsidRPr="00513895">
        <w:t xml:space="preserve">evaluate </w:t>
      </w:r>
      <w:r w:rsidR="00ED44D0">
        <w:t>the rate of hyperlink click</w:t>
      </w:r>
      <w:r>
        <w:t xml:space="preserve"> through to</w:t>
      </w:r>
      <w:r w:rsidRPr="00513895">
        <w:t xml:space="preserve"> </w:t>
      </w:r>
      <w:r w:rsidR="00EF08D6">
        <w:t xml:space="preserve">our </w:t>
      </w:r>
      <w:r w:rsidRPr="00513895">
        <w:t>website;</w:t>
      </w:r>
      <w:r>
        <w:t xml:space="preserve"> and</w:t>
      </w:r>
    </w:p>
    <w:p w14:paraId="3507DC30" w14:textId="1961D4A5" w:rsidR="00D85564" w:rsidRPr="00513895" w:rsidRDefault="00D85564" w:rsidP="00A50AA2">
      <w:pPr>
        <w:pStyle w:val="ListParagraph"/>
        <w:numPr>
          <w:ilvl w:val="0"/>
          <w:numId w:val="4"/>
        </w:numPr>
      </w:pPr>
      <w:r w:rsidRPr="00513895">
        <w:t>improve the features for specific segments of customers</w:t>
      </w:r>
      <w:r w:rsidR="00A50AA2">
        <w:t>.</w:t>
      </w:r>
    </w:p>
    <w:p w14:paraId="5C81C1DF" w14:textId="462E3995" w:rsidR="00C30DC7" w:rsidRPr="00513895" w:rsidRDefault="00D85564" w:rsidP="00A50AA2">
      <w:r w:rsidRPr="00513895">
        <w:t xml:space="preserve">MailChimp may transfer this information to </w:t>
      </w:r>
      <w:r w:rsidR="00C30DC7" w:rsidRPr="00513895">
        <w:t>third</w:t>
      </w:r>
      <w:r w:rsidR="00E31CF8">
        <w:t xml:space="preserve"> </w:t>
      </w:r>
      <w:r w:rsidRPr="00513895">
        <w:t xml:space="preserve">parties where required to do so by law, or where such third parties process the information on MailChimp’s behalf. </w:t>
      </w:r>
      <w:r w:rsidR="00C30DC7" w:rsidRPr="00513895">
        <w:t xml:space="preserve"> </w:t>
      </w:r>
    </w:p>
    <w:p w14:paraId="49AA893E" w14:textId="29D7D092" w:rsidR="00C30DC7" w:rsidRPr="00513895" w:rsidRDefault="00D85564">
      <w:r w:rsidRPr="00513895">
        <w:t>MailChimp is based in the</w:t>
      </w:r>
      <w:r w:rsidR="0098315C">
        <w:t xml:space="preserve"> </w:t>
      </w:r>
      <w:r w:rsidRPr="00513895">
        <w:t xml:space="preserve">USA and the information collected about your use of the website (including your IP address) will be transmitted to and stored by MailChimp on servers located outside Australia. </w:t>
      </w:r>
    </w:p>
    <w:p w14:paraId="5D7A9F59" w14:textId="77777777" w:rsidR="00C30DC7" w:rsidRPr="00513895" w:rsidRDefault="00D85564">
      <w:r w:rsidRPr="00513895">
        <w:t xml:space="preserve">By subscribing to our eNewsletter, you will be taken to have consented to your personal information being used as described above. This means: </w:t>
      </w:r>
    </w:p>
    <w:p w14:paraId="233397E3" w14:textId="7F0A6B32" w:rsidR="00C30DC7" w:rsidRPr="00513895" w:rsidRDefault="00296535" w:rsidP="00CB6242">
      <w:pPr>
        <w:pStyle w:val="ListParagraph"/>
        <w:numPr>
          <w:ilvl w:val="0"/>
          <w:numId w:val="4"/>
        </w:numPr>
      </w:pPr>
      <w:r w:rsidRPr="00513895">
        <w:t>y</w:t>
      </w:r>
      <w:r w:rsidR="00D85564" w:rsidRPr="00513895">
        <w:t>ou consent to your personal information being collected, used, disclosed and stored as set out in Mail Chimp’s Privacy Policy and agree to abide by MailChimp’s Terms of Use</w:t>
      </w:r>
      <w:r w:rsidR="001C46B4" w:rsidRPr="00513895">
        <w:t>;</w:t>
      </w:r>
    </w:p>
    <w:p w14:paraId="516EE9C2" w14:textId="0318C025" w:rsidR="00C30DC7" w:rsidRPr="00513895" w:rsidRDefault="001C46B4">
      <w:pPr>
        <w:pStyle w:val="ListParagraph"/>
        <w:numPr>
          <w:ilvl w:val="0"/>
          <w:numId w:val="4"/>
        </w:numPr>
      </w:pPr>
      <w:r w:rsidRPr="00513895">
        <w:t>y</w:t>
      </w:r>
      <w:r w:rsidR="00D85564" w:rsidRPr="00513895">
        <w:t>ou understand and acknowledge this service utilises a MailChimp platform, which is located in the USA and relevant legislation of the USA will apply</w:t>
      </w:r>
      <w:r w:rsidRPr="00513895">
        <w:t>;</w:t>
      </w:r>
    </w:p>
    <w:p w14:paraId="43EC369F" w14:textId="2E4633DB" w:rsidR="00C30DC7" w:rsidRPr="00513895" w:rsidRDefault="00F436E7">
      <w:pPr>
        <w:pStyle w:val="ListParagraph"/>
        <w:numPr>
          <w:ilvl w:val="0"/>
          <w:numId w:val="4"/>
        </w:numPr>
      </w:pPr>
      <w:r w:rsidRPr="00513895">
        <w:lastRenderedPageBreak/>
        <w:t>a</w:t>
      </w:r>
      <w:r w:rsidR="00D85564" w:rsidRPr="00513895">
        <w:t>s you have consented to the disclosure of your personal information to MailChimp, Australian Privacy Principle 8.1 contained in Schedule 1 of the Privacy Act will not apply</w:t>
      </w:r>
      <w:r w:rsidRPr="00513895">
        <w:t>;</w:t>
      </w:r>
    </w:p>
    <w:p w14:paraId="0F245DE3" w14:textId="0B4BDE0B" w:rsidR="00C30DC7" w:rsidRPr="00513895" w:rsidRDefault="00F436E7">
      <w:pPr>
        <w:pStyle w:val="ListParagraph"/>
        <w:numPr>
          <w:ilvl w:val="0"/>
          <w:numId w:val="4"/>
        </w:numPr>
      </w:pPr>
      <w:r w:rsidRPr="00513895">
        <w:t>y</w:t>
      </w:r>
      <w:r w:rsidR="00D85564" w:rsidRPr="00513895">
        <w:t>ou understand and acknowledge that MailChimp is not subject to the Privacy Act and you will not be able to seek redress under the Privacy Act, but will need to seek redress under the laws of the USA</w:t>
      </w:r>
      <w:r w:rsidRPr="00513895">
        <w:t>; and</w:t>
      </w:r>
    </w:p>
    <w:p w14:paraId="0BAE7686" w14:textId="105B0460" w:rsidR="00C30DC7" w:rsidRPr="00513895" w:rsidRDefault="00F436E7">
      <w:pPr>
        <w:pStyle w:val="ListParagraph"/>
        <w:numPr>
          <w:ilvl w:val="0"/>
          <w:numId w:val="4"/>
        </w:numPr>
      </w:pPr>
      <w:r w:rsidRPr="00513895">
        <w:t>y</w:t>
      </w:r>
      <w:r w:rsidR="00D85564" w:rsidRPr="00513895">
        <w:t xml:space="preserve">ou can opt out of our mailing list if you choose the ‘unsubscribe’ service provided by MailChimp in every email, or </w:t>
      </w:r>
      <w:r w:rsidR="001353AB">
        <w:t xml:space="preserve">by </w:t>
      </w:r>
      <w:r w:rsidR="00D85564" w:rsidRPr="00513895">
        <w:t>contact</w:t>
      </w:r>
      <w:r w:rsidR="001353AB">
        <w:t>ing</w:t>
      </w:r>
      <w:r w:rsidR="00D85564" w:rsidRPr="00513895">
        <w:t xml:space="preserve"> us. </w:t>
      </w:r>
    </w:p>
    <w:p w14:paraId="0379E8E2" w14:textId="25BED0A2" w:rsidR="0000537F" w:rsidRPr="00513895" w:rsidRDefault="0000537F" w:rsidP="00CB6242">
      <w:pPr>
        <w:pStyle w:val="Heading1"/>
      </w:pPr>
      <w:bookmarkStart w:id="21" w:name="_Toc201841802"/>
      <w:r w:rsidRPr="00513895">
        <w:t xml:space="preserve">Use and </w:t>
      </w:r>
      <w:r w:rsidR="00AF7099">
        <w:t>disclosure</w:t>
      </w:r>
      <w:r w:rsidR="00AF7099" w:rsidRPr="00513895">
        <w:t xml:space="preserve"> </w:t>
      </w:r>
      <w:r w:rsidRPr="00513895">
        <w:t>of information</w:t>
      </w:r>
      <w:bookmarkEnd w:id="21"/>
    </w:p>
    <w:bookmarkEnd w:id="15"/>
    <w:p w14:paraId="3B7894A5" w14:textId="0F7C60ED" w:rsidR="00387809" w:rsidRPr="00513895" w:rsidRDefault="007947DC" w:rsidP="00CB6242">
      <w:r>
        <w:t>The Department</w:t>
      </w:r>
      <w:r w:rsidRPr="00513895">
        <w:t xml:space="preserve"> </w:t>
      </w:r>
      <w:r w:rsidR="00387809" w:rsidRPr="00513895">
        <w:t>use</w:t>
      </w:r>
      <w:r>
        <w:t>s</w:t>
      </w:r>
      <w:r w:rsidR="00387809" w:rsidRPr="00513895">
        <w:t xml:space="preserve"> and disclose</w:t>
      </w:r>
      <w:r>
        <w:t>s</w:t>
      </w:r>
      <w:r w:rsidR="00387809" w:rsidRPr="00513895">
        <w:t xml:space="preserve"> your information</w:t>
      </w:r>
      <w:r w:rsidR="00B050D8">
        <w:t xml:space="preserve"> (including personal information)</w:t>
      </w:r>
      <w:r w:rsidR="00387809" w:rsidRPr="00513895">
        <w:t xml:space="preserve"> </w:t>
      </w:r>
      <w:r>
        <w:t xml:space="preserve">for NatHERS functions and activities </w:t>
      </w:r>
      <w:r w:rsidR="00387809" w:rsidRPr="00513895">
        <w:t>to:</w:t>
      </w:r>
    </w:p>
    <w:p w14:paraId="026D2FB6" w14:textId="3DA90779" w:rsidR="007C1882" w:rsidRPr="00513895" w:rsidRDefault="00387809" w:rsidP="007C1882">
      <w:pPr>
        <w:pStyle w:val="ListParagraph"/>
        <w:numPr>
          <w:ilvl w:val="0"/>
          <w:numId w:val="4"/>
        </w:numPr>
      </w:pPr>
      <w:r w:rsidRPr="00513895">
        <w:t>identify you</w:t>
      </w:r>
      <w:r w:rsidR="007C1882">
        <w:t>, and</w:t>
      </w:r>
      <w:r w:rsidR="007C1882" w:rsidRPr="007C1882">
        <w:t xml:space="preserve"> </w:t>
      </w:r>
      <w:r w:rsidR="007C1882" w:rsidRPr="00513895">
        <w:t>update our records and keep your contact details up</w:t>
      </w:r>
      <w:r w:rsidR="007A31B2">
        <w:t xml:space="preserve"> </w:t>
      </w:r>
      <w:r w:rsidR="007C1882" w:rsidRPr="00513895">
        <w:t>to</w:t>
      </w:r>
      <w:r w:rsidR="007A31B2">
        <w:t xml:space="preserve"> </w:t>
      </w:r>
      <w:r w:rsidR="007C1882" w:rsidRPr="00513895">
        <w:t>date;</w:t>
      </w:r>
    </w:p>
    <w:p w14:paraId="2D85317C" w14:textId="67618144" w:rsidR="00387809" w:rsidRPr="00513895" w:rsidRDefault="00387809">
      <w:pPr>
        <w:pStyle w:val="ListParagraph"/>
        <w:numPr>
          <w:ilvl w:val="0"/>
          <w:numId w:val="4"/>
        </w:numPr>
      </w:pPr>
      <w:r w:rsidRPr="00513895">
        <w:t>provide products and services to you and to send communications requested by you;</w:t>
      </w:r>
    </w:p>
    <w:p w14:paraId="1407F386" w14:textId="0915126D" w:rsidR="008811A5" w:rsidRDefault="008811A5">
      <w:pPr>
        <w:pStyle w:val="ListParagraph"/>
        <w:numPr>
          <w:ilvl w:val="0"/>
          <w:numId w:val="4"/>
        </w:numPr>
      </w:pPr>
      <w:r w:rsidRPr="00513895">
        <w:t>administer NatHERS in accordance with our governance arrangements;</w:t>
      </w:r>
    </w:p>
    <w:p w14:paraId="38AB40F5" w14:textId="4F342783" w:rsidR="009A02CB" w:rsidRDefault="009A02CB">
      <w:pPr>
        <w:pStyle w:val="ListParagraph"/>
        <w:numPr>
          <w:ilvl w:val="0"/>
          <w:numId w:val="4"/>
        </w:numPr>
      </w:pPr>
      <w:r>
        <w:t>accredit, oversee and manage the accreditation of NatHERS assessors</w:t>
      </w:r>
      <w:r w:rsidR="00B25808">
        <w:t xml:space="preserve">, </w:t>
      </w:r>
      <w:r w:rsidR="00266048">
        <w:t>which may</w:t>
      </w:r>
      <w:r w:rsidR="006407A4">
        <w:t xml:space="preserve"> </w:t>
      </w:r>
      <w:r w:rsidR="00B25808">
        <w:t>includ</w:t>
      </w:r>
      <w:r w:rsidR="006407A4">
        <w:t>e</w:t>
      </w:r>
      <w:r w:rsidR="00B25808">
        <w:t xml:space="preserve"> maintaining a public list of NatHERS for existing homes assessors</w:t>
      </w:r>
      <w:r w:rsidR="00F656CB">
        <w:t xml:space="preserve">, and </w:t>
      </w:r>
      <w:r w:rsidR="00852012">
        <w:t>supply</w:t>
      </w:r>
      <w:r w:rsidR="006407A4">
        <w:t>ing</w:t>
      </w:r>
      <w:r w:rsidR="00D77D69">
        <w:t xml:space="preserve"> NatHERS for existing homes </w:t>
      </w:r>
      <w:r w:rsidR="00016ADD">
        <w:t>accredit</w:t>
      </w:r>
      <w:r w:rsidR="00C36AF6">
        <w:t>ation card</w:t>
      </w:r>
      <w:r w:rsidR="006407A4">
        <w:t>s</w:t>
      </w:r>
      <w:r>
        <w:t>;</w:t>
      </w:r>
    </w:p>
    <w:p w14:paraId="2CF44C5A" w14:textId="49CA7705" w:rsidR="008811A5" w:rsidRPr="00513895" w:rsidRDefault="008811A5">
      <w:pPr>
        <w:pStyle w:val="ListParagraph"/>
        <w:numPr>
          <w:ilvl w:val="0"/>
          <w:numId w:val="4"/>
        </w:numPr>
      </w:pPr>
      <w:r w:rsidRPr="00513895">
        <w:t xml:space="preserve">liaise with key organisations </w:t>
      </w:r>
      <w:r w:rsidR="007C1882">
        <w:t>delivering aspects of</w:t>
      </w:r>
      <w:r w:rsidRPr="00513895">
        <w:t xml:space="preserve"> NatHERS, including </w:t>
      </w:r>
      <w:r w:rsidR="00A01A31">
        <w:t xml:space="preserve">CSIRO, </w:t>
      </w:r>
      <w:r w:rsidRPr="00513895">
        <w:t xml:space="preserve">accredited software providers, </w:t>
      </w:r>
      <w:r w:rsidR="007C1882">
        <w:t>AAOs</w:t>
      </w:r>
      <w:r w:rsidR="00A01A31">
        <w:t>, AASPs</w:t>
      </w:r>
      <w:r w:rsidRPr="00513895">
        <w:t xml:space="preserve"> and </w:t>
      </w:r>
      <w:r w:rsidR="007C1882">
        <w:t>s</w:t>
      </w:r>
      <w:r w:rsidRPr="00513895">
        <w:t xml:space="preserve">tate, </w:t>
      </w:r>
      <w:r w:rsidR="007C1882">
        <w:t>t</w:t>
      </w:r>
      <w:r w:rsidRPr="00513895">
        <w:t>erritory and local governments;</w:t>
      </w:r>
    </w:p>
    <w:p w14:paraId="69C83F2E" w14:textId="2453706F" w:rsidR="00387809" w:rsidRPr="00513895" w:rsidRDefault="00387809">
      <w:pPr>
        <w:pStyle w:val="ListParagraph"/>
        <w:numPr>
          <w:ilvl w:val="0"/>
          <w:numId w:val="4"/>
        </w:numPr>
      </w:pPr>
      <w:r w:rsidRPr="00513895">
        <w:t xml:space="preserve">answer enquiries, and provide information or advice about </w:t>
      </w:r>
      <w:r w:rsidR="008811A5" w:rsidRPr="00513895">
        <w:t>Na</w:t>
      </w:r>
      <w:r w:rsidR="00CD4817" w:rsidRPr="00513895">
        <w:t>t</w:t>
      </w:r>
      <w:r w:rsidR="008811A5" w:rsidRPr="00513895">
        <w:t>HERS;</w:t>
      </w:r>
    </w:p>
    <w:p w14:paraId="422CBF72" w14:textId="77777777" w:rsidR="00387809" w:rsidRPr="00513895" w:rsidRDefault="00387809">
      <w:pPr>
        <w:pStyle w:val="ListParagraph"/>
        <w:numPr>
          <w:ilvl w:val="0"/>
          <w:numId w:val="4"/>
        </w:numPr>
      </w:pPr>
      <w:r w:rsidRPr="00513895">
        <w:t>provide you with access to protected areas of our website;</w:t>
      </w:r>
    </w:p>
    <w:p w14:paraId="49B95C4B" w14:textId="77777777" w:rsidR="00387809" w:rsidRPr="00513895" w:rsidRDefault="00387809">
      <w:pPr>
        <w:pStyle w:val="ListParagraph"/>
        <w:numPr>
          <w:ilvl w:val="0"/>
          <w:numId w:val="4"/>
        </w:numPr>
      </w:pPr>
      <w:r w:rsidRPr="00513895">
        <w:t>assess the performance of the website and to improve the operation of the website;</w:t>
      </w:r>
    </w:p>
    <w:p w14:paraId="671687F4" w14:textId="77777777" w:rsidR="00387809" w:rsidRPr="00513895" w:rsidRDefault="00387809">
      <w:pPr>
        <w:pStyle w:val="ListParagraph"/>
        <w:numPr>
          <w:ilvl w:val="0"/>
          <w:numId w:val="4"/>
        </w:numPr>
      </w:pPr>
      <w:r w:rsidRPr="00513895">
        <w:t>conduct business processing functions;</w:t>
      </w:r>
    </w:p>
    <w:p w14:paraId="20939A0B" w14:textId="054F67CA" w:rsidR="00387809" w:rsidRPr="00513895" w:rsidRDefault="00387809">
      <w:pPr>
        <w:pStyle w:val="ListParagraph"/>
        <w:numPr>
          <w:ilvl w:val="0"/>
          <w:numId w:val="4"/>
        </w:numPr>
      </w:pPr>
      <w:r w:rsidRPr="00513895">
        <w:t>process and respond to any complaint</w:t>
      </w:r>
      <w:r w:rsidR="00B03895">
        <w:t xml:space="preserve"> in relation to NatHERS</w:t>
      </w:r>
      <w:r w:rsidRPr="00513895">
        <w:t>;</w:t>
      </w:r>
    </w:p>
    <w:p w14:paraId="59895835" w14:textId="7087E74B" w:rsidR="00387809" w:rsidRPr="00513895" w:rsidRDefault="00387809">
      <w:pPr>
        <w:pStyle w:val="ListParagraph"/>
        <w:numPr>
          <w:ilvl w:val="0"/>
          <w:numId w:val="4"/>
        </w:numPr>
      </w:pPr>
      <w:r w:rsidRPr="00513895">
        <w:t>conduct planning, product or service development</w:t>
      </w:r>
      <w:r w:rsidR="007C1882">
        <w:t>,</w:t>
      </w:r>
      <w:r w:rsidRPr="00513895">
        <w:t xml:space="preserve"> program evaluation</w:t>
      </w:r>
      <w:r w:rsidR="007C1882">
        <w:t>,</w:t>
      </w:r>
      <w:r w:rsidRPr="00513895">
        <w:t xml:space="preserve"> quality control and research for the purposes of </w:t>
      </w:r>
      <w:r w:rsidR="008811A5" w:rsidRPr="00513895">
        <w:t>the Department</w:t>
      </w:r>
      <w:r w:rsidRPr="00513895">
        <w:t xml:space="preserve">, its contractors or service providers; </w:t>
      </w:r>
    </w:p>
    <w:p w14:paraId="0509DCA6" w14:textId="77777777" w:rsidR="00387809" w:rsidRPr="00513895" w:rsidRDefault="00387809">
      <w:pPr>
        <w:pStyle w:val="ListParagraph"/>
        <w:numPr>
          <w:ilvl w:val="0"/>
          <w:numId w:val="4"/>
        </w:numPr>
      </w:pPr>
      <w:r w:rsidRPr="00513895">
        <w:t>provide information to our contractors or service providers to enable them to provide our products and services to you, including business, marketing, research and related purposes; and</w:t>
      </w:r>
    </w:p>
    <w:p w14:paraId="5867F2BE" w14:textId="12B68E29" w:rsidR="00E93055" w:rsidRPr="00513895" w:rsidRDefault="00387809">
      <w:pPr>
        <w:pStyle w:val="ListParagraph"/>
        <w:numPr>
          <w:ilvl w:val="0"/>
          <w:numId w:val="4"/>
        </w:numPr>
      </w:pPr>
      <w:r w:rsidRPr="00513895">
        <w:t>comply with any Australian law</w:t>
      </w:r>
      <w:r w:rsidR="007C1882">
        <w:t>,</w:t>
      </w:r>
      <w:r w:rsidRPr="00513895">
        <w:t xml:space="preserve"> orders of courts or tribunals</w:t>
      </w:r>
      <w:r w:rsidR="007C1882">
        <w:t>,</w:t>
      </w:r>
      <w:r w:rsidRPr="00513895">
        <w:t xml:space="preserve"> any rule</w:t>
      </w:r>
      <w:r w:rsidR="007C1882">
        <w:t>,</w:t>
      </w:r>
      <w:r w:rsidRPr="00513895">
        <w:t xml:space="preserve"> regulation, lawful and binding determination, decision or direction of a regulator</w:t>
      </w:r>
      <w:r w:rsidR="007C1882">
        <w:t>,</w:t>
      </w:r>
      <w:r w:rsidRPr="00513895">
        <w:t xml:space="preserve"> or in </w:t>
      </w:r>
      <w:r w:rsidR="007C1882">
        <w:br/>
      </w:r>
      <w:r w:rsidRPr="00513895">
        <w:t>co-operation with any governmental authority of any country (or political sub-division of a country).</w:t>
      </w:r>
      <w:bookmarkStart w:id="22" w:name="_Toc534972530"/>
    </w:p>
    <w:p w14:paraId="6A3A7F6E" w14:textId="7C8151A9" w:rsidR="00387809" w:rsidRPr="00513895" w:rsidRDefault="00E93055" w:rsidP="007C1882">
      <w:pPr>
        <w:pStyle w:val="Heading2"/>
      </w:pPr>
      <w:bookmarkStart w:id="23" w:name="_Toc201841803"/>
      <w:r w:rsidRPr="00513895">
        <w:t>How we disclose your information</w:t>
      </w:r>
      <w:bookmarkEnd w:id="22"/>
      <w:r w:rsidR="009E00F8">
        <w:t xml:space="preserve"> to third parties</w:t>
      </w:r>
      <w:bookmarkEnd w:id="23"/>
    </w:p>
    <w:p w14:paraId="6137A036" w14:textId="5469C48B" w:rsidR="00387809" w:rsidRPr="00513895" w:rsidRDefault="00387809">
      <w:r w:rsidRPr="00513895">
        <w:t xml:space="preserve">The </w:t>
      </w:r>
      <w:r w:rsidR="007C1882">
        <w:t>Department</w:t>
      </w:r>
      <w:r w:rsidR="007C1882" w:rsidRPr="00513895">
        <w:t xml:space="preserve"> </w:t>
      </w:r>
      <w:r w:rsidR="005A6C33">
        <w:t>will</w:t>
      </w:r>
      <w:r w:rsidR="005A6C33" w:rsidRPr="00513895">
        <w:t xml:space="preserve"> </w:t>
      </w:r>
      <w:r w:rsidRPr="00513895">
        <w:t>disclose your information</w:t>
      </w:r>
      <w:r w:rsidR="00CB5B53">
        <w:t xml:space="preserve"> (including personal information)</w:t>
      </w:r>
      <w:r w:rsidRPr="00513895">
        <w:t xml:space="preserve"> to</w:t>
      </w:r>
      <w:r w:rsidR="005A6C33">
        <w:t xml:space="preserve"> </w:t>
      </w:r>
      <w:r w:rsidR="005A6C33" w:rsidRPr="00513895">
        <w:t>third parties</w:t>
      </w:r>
      <w:r w:rsidR="005A6C33">
        <w:t xml:space="preserve"> in accordance with </w:t>
      </w:r>
      <w:r w:rsidR="00AA33A7">
        <w:t>this Policy</w:t>
      </w:r>
      <w:r w:rsidR="005A6C33">
        <w:t>,</w:t>
      </w:r>
      <w:r w:rsidRPr="00513895">
        <w:t xml:space="preserve"> includ</w:t>
      </w:r>
      <w:r w:rsidR="00AA33A7">
        <w:t>ing</w:t>
      </w:r>
      <w:r w:rsidRPr="00513895">
        <w:t>:</w:t>
      </w:r>
    </w:p>
    <w:p w14:paraId="2E0A1E1F" w14:textId="7F092940" w:rsidR="00387809" w:rsidRPr="00513895" w:rsidRDefault="00387809" w:rsidP="0089319C">
      <w:pPr>
        <w:pStyle w:val="ListParagraph"/>
        <w:numPr>
          <w:ilvl w:val="0"/>
          <w:numId w:val="4"/>
        </w:numPr>
      </w:pPr>
      <w:r w:rsidRPr="00513895">
        <w:t>our employees, contractors or service providers for the purposes of operation of our website or our functions, fulfilling requests by you, and to otherwise provide information, products and services to you</w:t>
      </w:r>
      <w:r w:rsidR="007C1882">
        <w:t>. This</w:t>
      </w:r>
      <w:r w:rsidRPr="00513895">
        <w:t xml:space="preserve"> includ</w:t>
      </w:r>
      <w:r w:rsidR="007C1882">
        <w:t>es</w:t>
      </w:r>
      <w:r w:rsidRPr="00513895">
        <w:t>, without limitation, web hosting providers, IT systems administrators, cloud computing services, mailing houses, couriers, payment processors, data entry service providers, electronic network administrators, debt collectors, and professional advisors such as accountants, solicitors, business advisors and consultants;</w:t>
      </w:r>
    </w:p>
    <w:p w14:paraId="55325152" w14:textId="1D806FF1" w:rsidR="00387809" w:rsidRPr="00513895" w:rsidRDefault="00387809">
      <w:pPr>
        <w:pStyle w:val="ListParagraph"/>
        <w:numPr>
          <w:ilvl w:val="0"/>
          <w:numId w:val="4"/>
        </w:numPr>
      </w:pPr>
      <w:r w:rsidRPr="00513895">
        <w:lastRenderedPageBreak/>
        <w:t xml:space="preserve">suppliers and other third parties with whom we have commercial relationships for </w:t>
      </w:r>
      <w:r w:rsidR="008811A5" w:rsidRPr="00513895">
        <w:t xml:space="preserve">the purposes of administering NatHERS, and other </w:t>
      </w:r>
      <w:r w:rsidRPr="00513895">
        <w:t xml:space="preserve">business, marketing, research and related purposes; </w:t>
      </w:r>
    </w:p>
    <w:p w14:paraId="223F75DC" w14:textId="3760DC2F" w:rsidR="008811A5" w:rsidRPr="00513895" w:rsidRDefault="008811A5">
      <w:pPr>
        <w:pStyle w:val="ListParagraph"/>
        <w:numPr>
          <w:ilvl w:val="0"/>
          <w:numId w:val="4"/>
        </w:numPr>
      </w:pPr>
      <w:r w:rsidRPr="00513895">
        <w:t>suppliers and other third</w:t>
      </w:r>
      <w:r w:rsidR="007A31B2">
        <w:t xml:space="preserve"> </w:t>
      </w:r>
      <w:r w:rsidRPr="00513895">
        <w:t xml:space="preserve">parties </w:t>
      </w:r>
      <w:r w:rsidR="007C1882">
        <w:t>delivering aspects of</w:t>
      </w:r>
      <w:r w:rsidRPr="00513895">
        <w:t xml:space="preserve"> NatHERS, including </w:t>
      </w:r>
      <w:r w:rsidR="00D616D7">
        <w:t xml:space="preserve">CSIRO, </w:t>
      </w:r>
      <w:r w:rsidRPr="00513895">
        <w:t xml:space="preserve">accredited software providers, </w:t>
      </w:r>
      <w:r w:rsidR="007C1882">
        <w:t>AAOs</w:t>
      </w:r>
      <w:r w:rsidR="00BE3A21">
        <w:t xml:space="preserve">, AASPs, </w:t>
      </w:r>
      <w:r w:rsidRPr="00513895">
        <w:t xml:space="preserve">and </w:t>
      </w:r>
      <w:r w:rsidR="007C1882">
        <w:t>s</w:t>
      </w:r>
      <w:r w:rsidRPr="00513895">
        <w:t xml:space="preserve">tate, </w:t>
      </w:r>
      <w:r w:rsidR="007C1882">
        <w:t>t</w:t>
      </w:r>
      <w:r w:rsidRPr="00513895">
        <w:t>erritory and local governments;</w:t>
      </w:r>
    </w:p>
    <w:p w14:paraId="47A59EC6" w14:textId="64A81ACF" w:rsidR="00947A15" w:rsidRDefault="00947A15" w:rsidP="003453E4">
      <w:pPr>
        <w:pStyle w:val="ListParagraph"/>
        <w:numPr>
          <w:ilvl w:val="0"/>
          <w:numId w:val="4"/>
        </w:numPr>
      </w:pPr>
      <w:r>
        <w:t>relevant state, territory or Commonwealth regulator</w:t>
      </w:r>
      <w:r w:rsidR="003453E4">
        <w:t>s</w:t>
      </w:r>
      <w:r>
        <w:t xml:space="preserve"> includ</w:t>
      </w:r>
      <w:r w:rsidR="003453E4">
        <w:t>ing</w:t>
      </w:r>
      <w:r>
        <w:t xml:space="preserve"> building regulators</w:t>
      </w:r>
      <w:r w:rsidR="003453E4">
        <w:t xml:space="preserve">, </w:t>
      </w:r>
      <w:r>
        <w:t>consumer protection regulators</w:t>
      </w:r>
      <w:r w:rsidR="003453E4">
        <w:t xml:space="preserve">, </w:t>
      </w:r>
      <w:r>
        <w:t>privacy regulators</w:t>
      </w:r>
      <w:r w:rsidR="003453E4">
        <w:t xml:space="preserve">, </w:t>
      </w:r>
      <w:r>
        <w:t>integrity regulators</w:t>
      </w:r>
      <w:r w:rsidR="003453E4">
        <w:t xml:space="preserve">, </w:t>
      </w:r>
      <w:r>
        <w:t>health and safety regulators</w:t>
      </w:r>
      <w:r w:rsidR="003453E4">
        <w:t xml:space="preserve">, and </w:t>
      </w:r>
      <w:r>
        <w:t>education quality regulators</w:t>
      </w:r>
      <w:r w:rsidR="003453E4">
        <w:t>; and</w:t>
      </w:r>
    </w:p>
    <w:p w14:paraId="06668A43" w14:textId="412BF816" w:rsidR="00387809" w:rsidRPr="00513895" w:rsidRDefault="00387809">
      <w:pPr>
        <w:pStyle w:val="ListParagraph"/>
        <w:numPr>
          <w:ilvl w:val="0"/>
          <w:numId w:val="4"/>
        </w:numPr>
      </w:pPr>
      <w:r w:rsidRPr="00513895">
        <w:t>any organisation for any authorised purpose with your express consent.</w:t>
      </w:r>
    </w:p>
    <w:p w14:paraId="26D2ED28" w14:textId="395B9C53" w:rsidR="00387809" w:rsidRPr="00513895" w:rsidRDefault="00387809" w:rsidP="0089319C">
      <w:bookmarkStart w:id="24" w:name="_Hlk201227201"/>
      <w:r w:rsidRPr="007756E1">
        <w:t>We may disclose information to third party suppliers and service providers located overseas for some of these purposes. We take reasonable steps to ensure that overseas recipients of your personal information do not breach the privacy obligations relating to your personal information. However, it may be subject to local legislation.</w:t>
      </w:r>
      <w:r w:rsidRPr="00513895">
        <w:t xml:space="preserve"> </w:t>
      </w:r>
    </w:p>
    <w:bookmarkEnd w:id="24"/>
    <w:p w14:paraId="04E0CF95" w14:textId="19EBCE38" w:rsidR="00387809" w:rsidRPr="00513895" w:rsidRDefault="00387809">
      <w:r w:rsidRPr="00513895">
        <w:t xml:space="preserve">Your personal information will not be shared or disclosed other than as described in this </w:t>
      </w:r>
      <w:r w:rsidR="00AA33A7">
        <w:t>P</w:t>
      </w:r>
      <w:r w:rsidRPr="00513895">
        <w:t>olicy</w:t>
      </w:r>
      <w:r w:rsidR="00771E0A">
        <w:t>, or</w:t>
      </w:r>
      <w:r w:rsidRPr="00513895">
        <w:t xml:space="preserve"> unless:</w:t>
      </w:r>
    </w:p>
    <w:p w14:paraId="3F883583" w14:textId="5FC8F595" w:rsidR="00387809" w:rsidRPr="00513895" w:rsidRDefault="00387809" w:rsidP="0089319C">
      <w:pPr>
        <w:pStyle w:val="ListParagraph"/>
        <w:numPr>
          <w:ilvl w:val="0"/>
          <w:numId w:val="18"/>
        </w:numPr>
      </w:pPr>
      <w:r w:rsidRPr="00513895">
        <w:t xml:space="preserve">you </w:t>
      </w:r>
      <w:r w:rsidR="0081147D">
        <w:t xml:space="preserve">have </w:t>
      </w:r>
      <w:r w:rsidRPr="00513895">
        <w:t>consent</w:t>
      </w:r>
      <w:r w:rsidR="0081147D">
        <w:t>ed</w:t>
      </w:r>
      <w:r w:rsidRPr="00513895">
        <w:t>;</w:t>
      </w:r>
    </w:p>
    <w:p w14:paraId="6779A6C6" w14:textId="77777777" w:rsidR="00387809" w:rsidRPr="00513895" w:rsidRDefault="00387809">
      <w:pPr>
        <w:pStyle w:val="ListParagraph"/>
        <w:numPr>
          <w:ilvl w:val="0"/>
          <w:numId w:val="18"/>
        </w:numPr>
      </w:pPr>
      <w:r w:rsidRPr="00513895">
        <w:t>the disclosure is authorised or required by or under an Australian law or court/tribunal order; or</w:t>
      </w:r>
    </w:p>
    <w:p w14:paraId="40FFDF02" w14:textId="79CAB500" w:rsidR="00387809" w:rsidRPr="00513895" w:rsidRDefault="00387809">
      <w:pPr>
        <w:pStyle w:val="ListParagraph"/>
        <w:numPr>
          <w:ilvl w:val="0"/>
          <w:numId w:val="18"/>
        </w:numPr>
      </w:pPr>
      <w:r w:rsidRPr="00513895">
        <w:t>i</w:t>
      </w:r>
      <w:r w:rsidR="00747681">
        <w:t>t i</w:t>
      </w:r>
      <w:r w:rsidRPr="00513895">
        <w:t xml:space="preserve">s otherwise permitted under the Privacy Act. </w:t>
      </w:r>
    </w:p>
    <w:p w14:paraId="53669B82" w14:textId="77777777" w:rsidR="001044AD" w:rsidRPr="00513895" w:rsidRDefault="001044AD" w:rsidP="001044AD">
      <w:pPr>
        <w:pStyle w:val="Heading1"/>
      </w:pPr>
      <w:bookmarkStart w:id="25" w:name="_Toc201841804"/>
      <w:r w:rsidRPr="00513895">
        <w:t>Information storage</w:t>
      </w:r>
      <w:bookmarkEnd w:id="25"/>
    </w:p>
    <w:p w14:paraId="22347FD1" w14:textId="576932C0" w:rsidR="001044AD" w:rsidRPr="00513895" w:rsidRDefault="001044AD" w:rsidP="001044AD">
      <w:r w:rsidRPr="00513895">
        <w:t xml:space="preserve">Once the Department </w:t>
      </w:r>
      <w:r w:rsidR="009830FB">
        <w:t>collect</w:t>
      </w:r>
      <w:r w:rsidR="00A2686A">
        <w:t>s</w:t>
      </w:r>
      <w:r w:rsidRPr="00513895">
        <w:t xml:space="preserve"> information from you, </w:t>
      </w:r>
      <w:r w:rsidR="009830FB">
        <w:t>it</w:t>
      </w:r>
      <w:r w:rsidRPr="00513895">
        <w:t xml:space="preserve"> is </w:t>
      </w:r>
      <w:r w:rsidR="009830FB">
        <w:t>stored</w:t>
      </w:r>
      <w:r w:rsidRPr="00513895">
        <w:t xml:space="preserve"> in a secure environment. Your personal information will not be released unless the law permits it or your permission is granted. We take reasonable steps to ensure your personal information is protected from misuse and loss</w:t>
      </w:r>
      <w:r>
        <w:t>,</w:t>
      </w:r>
      <w:r w:rsidRPr="00513895">
        <w:t xml:space="preserve"> and from unauthorised access, modification or disclosure. We may hold your information in either electronic or hard copy form. Personal information is destroyed or de-identified when no longer needed in accordance with the requirements of the </w:t>
      </w:r>
      <w:r w:rsidRPr="00922CBE">
        <w:rPr>
          <w:i/>
          <w:iCs/>
        </w:rPr>
        <w:t>Archives Act 1983</w:t>
      </w:r>
      <w:r w:rsidRPr="00513895">
        <w:t xml:space="preserve"> (Cth).</w:t>
      </w:r>
    </w:p>
    <w:p w14:paraId="53183F07" w14:textId="77777777" w:rsidR="001044AD" w:rsidRPr="00513895" w:rsidRDefault="001044AD" w:rsidP="001044AD">
      <w:pPr>
        <w:pStyle w:val="Heading2"/>
      </w:pPr>
      <w:bookmarkStart w:id="26" w:name="_Toc201841805"/>
      <w:r w:rsidRPr="00513895">
        <w:t>Cloud Computing</w:t>
      </w:r>
      <w:bookmarkEnd w:id="26"/>
    </w:p>
    <w:p w14:paraId="6436E208" w14:textId="77777777" w:rsidR="001044AD" w:rsidRPr="00513895" w:rsidRDefault="001044AD" w:rsidP="001044AD">
      <w:r>
        <w:t>The Department</w:t>
      </w:r>
      <w:r w:rsidRPr="00513895">
        <w:t xml:space="preserve"> compl</w:t>
      </w:r>
      <w:r>
        <w:t>ies</w:t>
      </w:r>
      <w:r w:rsidRPr="00513895">
        <w:t xml:space="preserve"> with cloud computing obligations in accordance with the guidelines issued by the Attorney-General. For further information, please refer to the Australian Government Information Security Management Guidelines. </w:t>
      </w:r>
    </w:p>
    <w:p w14:paraId="288A3BBA" w14:textId="77777777" w:rsidR="001044AD" w:rsidRPr="00513895" w:rsidRDefault="001044AD" w:rsidP="001044AD">
      <w:r w:rsidRPr="00513895">
        <w:t xml:space="preserve">As our website is linked to the internet, we cannot provide assurance regarding the security of transmission of information you communicate to us via online channels. We also cannot guarantee that the information you supply will not be intercepted while being transmitted over the internet. Any personal information or other information which you send to us is transmitted at your own risk. </w:t>
      </w:r>
    </w:p>
    <w:p w14:paraId="5A221AD9" w14:textId="77777777" w:rsidR="001044AD" w:rsidRPr="00513895" w:rsidRDefault="001044AD" w:rsidP="001044AD">
      <w:r w:rsidRPr="00513895">
        <w:t xml:space="preserve">Our website may contain links to other websites operated by third parties. We make no representations or warranties in relation to the privacy practices of any third party website and we are not responsible for the privacy policies or the content of any third party website. Third party websites are responsible for informing you about their own privacy practices. We encourage you to examine each website’s privacy policy. </w:t>
      </w:r>
    </w:p>
    <w:p w14:paraId="416058C6" w14:textId="678A1DD5" w:rsidR="003B0916" w:rsidRPr="00513895" w:rsidRDefault="003B0916" w:rsidP="0089319C">
      <w:pPr>
        <w:pStyle w:val="Heading1"/>
      </w:pPr>
      <w:bookmarkStart w:id="27" w:name="_Toc201841806"/>
      <w:r w:rsidRPr="00513895">
        <w:lastRenderedPageBreak/>
        <w:t>Additional arrangements</w:t>
      </w:r>
      <w:bookmarkEnd w:id="27"/>
    </w:p>
    <w:p w14:paraId="0D1D2B6A" w14:textId="168CAFE3" w:rsidR="00EB3EB3" w:rsidRPr="008A1501" w:rsidRDefault="005D1078" w:rsidP="008A1501">
      <w:r w:rsidRPr="00513895">
        <w:t xml:space="preserve">We have additional arrangements </w:t>
      </w:r>
      <w:r w:rsidR="007C1882" w:rsidRPr="00513895">
        <w:t xml:space="preserve">in place </w:t>
      </w:r>
      <w:r w:rsidR="00032E06" w:rsidRPr="00513895">
        <w:t xml:space="preserve">with NatHERS </w:t>
      </w:r>
      <w:r w:rsidR="00491E93" w:rsidRPr="00513895">
        <w:t>AAOs</w:t>
      </w:r>
      <w:r w:rsidR="00A46066">
        <w:t>, AASPs</w:t>
      </w:r>
      <w:r w:rsidR="00A228DA">
        <w:t xml:space="preserve"> and </w:t>
      </w:r>
      <w:r w:rsidR="00032E06" w:rsidRPr="00513895">
        <w:t>NatHERS Accredited Software Tool</w:t>
      </w:r>
      <w:r w:rsidR="004A1C2B">
        <w:t xml:space="preserve"> Providers</w:t>
      </w:r>
      <w:r w:rsidR="00032E06" w:rsidRPr="00513895">
        <w:t xml:space="preserve"> </w:t>
      </w:r>
      <w:r w:rsidRPr="00513895">
        <w:t xml:space="preserve">to protect </w:t>
      </w:r>
      <w:r w:rsidR="00EB3EB3">
        <w:t>your</w:t>
      </w:r>
      <w:r w:rsidR="00EB3EB3" w:rsidRPr="00513895">
        <w:t xml:space="preserve"> </w:t>
      </w:r>
      <w:r w:rsidRPr="00513895">
        <w:t>personal information</w:t>
      </w:r>
      <w:r w:rsidR="00032E06" w:rsidRPr="00513895">
        <w:t xml:space="preserve">. </w:t>
      </w:r>
      <w:r w:rsidR="00AF5C83">
        <w:t>T</w:t>
      </w:r>
      <w:r w:rsidR="00032E06" w:rsidRPr="00513895">
        <w:t xml:space="preserve">he </w:t>
      </w:r>
      <w:r w:rsidRPr="00513895">
        <w:rPr>
          <w:bCs/>
        </w:rPr>
        <w:t>AAO Protocol</w:t>
      </w:r>
      <w:r w:rsidR="00FC7E09">
        <w:rPr>
          <w:bCs/>
        </w:rPr>
        <w:t>,</w:t>
      </w:r>
      <w:r w:rsidRPr="00513895">
        <w:t xml:space="preserve"> </w:t>
      </w:r>
      <w:r w:rsidR="00491E93" w:rsidRPr="00513895">
        <w:t>the SAP</w:t>
      </w:r>
      <w:r w:rsidR="00FC7E09">
        <w:t xml:space="preserve"> and </w:t>
      </w:r>
      <w:r w:rsidR="00987329">
        <w:t>UIP</w:t>
      </w:r>
      <w:r w:rsidR="00491E93" w:rsidRPr="00513895">
        <w:t xml:space="preserve"> set requirements that all personal information is managed in line with all relevant </w:t>
      </w:r>
      <w:r w:rsidR="0071662A" w:rsidRPr="00513895">
        <w:t>legislation.</w:t>
      </w:r>
      <w:bookmarkStart w:id="28" w:name="_Toc534972531"/>
    </w:p>
    <w:p w14:paraId="279236F8" w14:textId="2E446398" w:rsidR="00A6279B" w:rsidRPr="00513895" w:rsidRDefault="0027744A" w:rsidP="0089319C">
      <w:pPr>
        <w:pStyle w:val="Heading1"/>
      </w:pPr>
      <w:bookmarkStart w:id="29" w:name="_Toc201841807"/>
      <w:r w:rsidRPr="00513895">
        <w:t>Contact us</w:t>
      </w:r>
      <w:bookmarkEnd w:id="29"/>
    </w:p>
    <w:bookmarkEnd w:id="28"/>
    <w:p w14:paraId="2BD1D362" w14:textId="1A2F69C0" w:rsidR="001340F4" w:rsidRPr="00385C62" w:rsidRDefault="001340F4" w:rsidP="001340F4">
      <w:r w:rsidRPr="00385C62">
        <w:t>If you have questions about this Policy, any concerns, or a complaint about how your privacy has been handled or a possible breach, please contact the department using one of the following options:</w:t>
      </w:r>
    </w:p>
    <w:p w14:paraId="2BA7111F" w14:textId="77777777" w:rsidR="001340F4" w:rsidRPr="00385C62" w:rsidRDefault="001340F4" w:rsidP="001340F4">
      <w:r w:rsidRPr="00385C62">
        <w:t>Attention: Privacy Officer</w:t>
      </w:r>
    </w:p>
    <w:p w14:paraId="4348A6C8" w14:textId="77777777" w:rsidR="001340F4" w:rsidRPr="00385C62" w:rsidRDefault="001340F4" w:rsidP="001340F4">
      <w:r w:rsidRPr="00385C62">
        <w:t xml:space="preserve">Email: </w:t>
      </w:r>
      <w:hyperlink r:id="rId14" w:history="1">
        <w:r w:rsidRPr="00385C62">
          <w:rPr>
            <w:rStyle w:val="Hyperlink"/>
          </w:rPr>
          <w:t>privacy@dcceew.gov.au</w:t>
        </w:r>
      </w:hyperlink>
      <w:r w:rsidRPr="00385C62">
        <w:t xml:space="preserve"> </w:t>
      </w:r>
    </w:p>
    <w:p w14:paraId="55331C4C" w14:textId="77777777" w:rsidR="001340F4" w:rsidRPr="00385C62" w:rsidRDefault="001340F4" w:rsidP="001340F4">
      <w:r w:rsidRPr="00385C62">
        <w:t xml:space="preserve">Postal address: GPO Box 3090, Canberra ACT 2601, Australia </w:t>
      </w:r>
    </w:p>
    <w:p w14:paraId="24D1810E" w14:textId="77777777" w:rsidR="001340F4" w:rsidRPr="00385C62" w:rsidRDefault="001340F4" w:rsidP="001340F4">
      <w:r w:rsidRPr="00385C62">
        <w:t xml:space="preserve">Telephone: 1800 920 528 </w:t>
      </w:r>
    </w:p>
    <w:p w14:paraId="31CA9FC6" w14:textId="7DD66907" w:rsidR="00AD6A1B" w:rsidRDefault="001340F4" w:rsidP="00C6604C">
      <w:r w:rsidRPr="00385C62">
        <w:t xml:space="preserve">Or use the </w:t>
      </w:r>
      <w:hyperlink r:id="rId15" w:history="1">
        <w:r w:rsidRPr="00385C62">
          <w:rPr>
            <w:rStyle w:val="Hyperlink"/>
          </w:rPr>
          <w:t>Contact Us</w:t>
        </w:r>
      </w:hyperlink>
      <w:r w:rsidRPr="00385C62">
        <w:t xml:space="preserve"> link on our website at </w:t>
      </w:r>
      <w:hyperlink r:id="rId16" w:history="1">
        <w:r w:rsidRPr="00385C62">
          <w:rPr>
            <w:rStyle w:val="Hyperlink"/>
          </w:rPr>
          <w:t>www.dcceew.gov.au/about/contact</w:t>
        </w:r>
      </w:hyperlink>
      <w:r w:rsidRPr="00385C62">
        <w:t xml:space="preserve">. </w:t>
      </w:r>
    </w:p>
    <w:p w14:paraId="5F772678" w14:textId="13B748EC" w:rsidR="009824CB" w:rsidRPr="00513895" w:rsidRDefault="00C6604C" w:rsidP="008A1501">
      <w:pPr>
        <w:spacing w:after="0" w:line="240" w:lineRule="auto"/>
      </w:pPr>
      <w:r>
        <w:t xml:space="preserve">The Department’s Privacy Policy can also be accessed here: </w:t>
      </w:r>
      <w:hyperlink r:id="rId17" w:history="1">
        <w:r w:rsidRPr="00C6604C">
          <w:rPr>
            <w:rStyle w:val="Hyperlink"/>
          </w:rPr>
          <w:t>https://www.dcceew.gov.au/about/commitment/privacy</w:t>
        </w:r>
      </w:hyperlink>
      <w:r>
        <w:t>.</w:t>
      </w:r>
    </w:p>
    <w:p w14:paraId="0D99900B" w14:textId="66C73A41" w:rsidR="0027744A" w:rsidRPr="00513895" w:rsidRDefault="0027744A" w:rsidP="00EB3EB3">
      <w:pPr>
        <w:pStyle w:val="Heading1"/>
      </w:pPr>
      <w:bookmarkStart w:id="30" w:name="_Toc201841808"/>
      <w:r w:rsidRPr="00513895">
        <w:t>Updates to this Policy</w:t>
      </w:r>
      <w:bookmarkEnd w:id="30"/>
    </w:p>
    <w:p w14:paraId="3498624C" w14:textId="015C8656" w:rsidR="00387809" w:rsidRPr="00513895" w:rsidRDefault="00387809">
      <w:r w:rsidRPr="00513895">
        <w:t xml:space="preserve">We may </w:t>
      </w:r>
      <w:r w:rsidR="00C0526F" w:rsidRPr="00513895">
        <w:t>update</w:t>
      </w:r>
      <w:r w:rsidRPr="00513895">
        <w:t xml:space="preserve"> this </w:t>
      </w:r>
      <w:r w:rsidR="00C0526F" w:rsidRPr="00513895">
        <w:t xml:space="preserve">Policy </w:t>
      </w:r>
      <w:r w:rsidRPr="00513895">
        <w:t xml:space="preserve">from time to time. Any updated versions of this </w:t>
      </w:r>
      <w:r w:rsidR="00C0526F" w:rsidRPr="00513895">
        <w:t>P</w:t>
      </w:r>
      <w:r w:rsidRPr="00513895">
        <w:t>olicy will be posted on our website.</w:t>
      </w:r>
    </w:p>
    <w:p w14:paraId="01F01830" w14:textId="50A32E66" w:rsidR="00387809" w:rsidRPr="00513895" w:rsidRDefault="00C0526F">
      <w:r>
        <w:t xml:space="preserve">This Policy was last updated on </w:t>
      </w:r>
      <w:r w:rsidR="7F13BBDB">
        <w:t>8</w:t>
      </w:r>
      <w:r w:rsidR="00986D79">
        <w:t xml:space="preserve"> </w:t>
      </w:r>
      <w:r w:rsidR="00D00DEF">
        <w:t>July</w:t>
      </w:r>
      <w:r w:rsidR="00986D79">
        <w:t xml:space="preserve"> </w:t>
      </w:r>
      <w:r w:rsidR="006C3E3A">
        <w:t>202</w:t>
      </w:r>
      <w:r w:rsidR="00986D79">
        <w:t>5</w:t>
      </w:r>
      <w:r w:rsidR="00387809">
        <w:t>.</w:t>
      </w:r>
      <w:bookmarkEnd w:id="5"/>
    </w:p>
    <w:sectPr w:rsidR="00387809" w:rsidRPr="00513895" w:rsidSect="00251CB0">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D3C0" w14:textId="77777777" w:rsidR="0024384D" w:rsidRDefault="0024384D">
      <w:r>
        <w:separator/>
      </w:r>
    </w:p>
  </w:endnote>
  <w:endnote w:type="continuationSeparator" w:id="0">
    <w:p w14:paraId="2EC6FEA5" w14:textId="77777777" w:rsidR="0024384D" w:rsidRDefault="0024384D">
      <w:r>
        <w:continuationSeparator/>
      </w:r>
    </w:p>
  </w:endnote>
  <w:endnote w:type="continuationNotice" w:id="1">
    <w:p w14:paraId="3080A9AD" w14:textId="77777777" w:rsidR="0024384D" w:rsidRDefault="00243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AC4F" w14:textId="1AB8D2C3" w:rsidR="00165E02" w:rsidRDefault="00CF6431">
    <w:pPr>
      <w:pStyle w:val="Footer"/>
    </w:pPr>
    <w:r>
      <w:rPr>
        <w:noProof/>
      </w:rPr>
      <mc:AlternateContent>
        <mc:Choice Requires="wps">
          <w:drawing>
            <wp:anchor distT="0" distB="0" distL="0" distR="0" simplePos="0" relativeHeight="251658244" behindDoc="0" locked="0" layoutInCell="1" allowOverlap="1" wp14:anchorId="3F7A4B98" wp14:editId="0B6132CF">
              <wp:simplePos x="635" y="635"/>
              <wp:positionH relativeFrom="page">
                <wp:align>center</wp:align>
              </wp:positionH>
              <wp:positionV relativeFrom="page">
                <wp:align>bottom</wp:align>
              </wp:positionV>
              <wp:extent cx="551815" cy="492760"/>
              <wp:effectExtent l="0" t="0" r="635" b="0"/>
              <wp:wrapNone/>
              <wp:docPr id="19660427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476B8CC5" w14:textId="04042AA0"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7A4B98" id="_x0000_t202" coordsize="21600,21600" o:spt="202" path="m,l,21600r21600,l21600,xe">
              <v:stroke joinstyle="miter"/>
              <v:path gradientshapeok="t" o:connecttype="rect"/>
            </v:shapetype>
            <v:shape id="Text Box 5" o:spid="_x0000_s1028" type="#_x0000_t202" alt="OFFICIAL" style="position:absolute;margin-left:0;margin-top:0;width:43.45pt;height:3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" filled="f" stroked="f">
              <v:textbox style="mso-fit-shape-to-text:t" inset="0,0,0,15pt">
                <w:txbxContent>
                  <w:p w14:paraId="476B8CC5" w14:textId="04042AA0"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21DC" w14:textId="74B2CE1D" w:rsidR="007C1882" w:rsidRPr="0025108C" w:rsidRDefault="00CF6431" w:rsidP="0089319C">
    <w:pPr>
      <w:pStyle w:val="Footer"/>
      <w:rPr>
        <w:noProof/>
      </w:rPr>
    </w:pPr>
    <w:r>
      <w:rPr>
        <w:noProof/>
      </w:rPr>
      <mc:AlternateContent>
        <mc:Choice Requires="wps">
          <w:drawing>
            <wp:anchor distT="0" distB="0" distL="0" distR="0" simplePos="0" relativeHeight="251658245" behindDoc="0" locked="0" layoutInCell="1" allowOverlap="1" wp14:anchorId="0A9A2BF8" wp14:editId="08C19915">
              <wp:simplePos x="914400" y="9979269"/>
              <wp:positionH relativeFrom="page">
                <wp:align>center</wp:align>
              </wp:positionH>
              <wp:positionV relativeFrom="page">
                <wp:align>bottom</wp:align>
              </wp:positionV>
              <wp:extent cx="551815" cy="492760"/>
              <wp:effectExtent l="0" t="0" r="635" b="0"/>
              <wp:wrapNone/>
              <wp:docPr id="139664790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44000992" w14:textId="507C01C0"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9A2BF8" id="_x0000_t202" coordsize="21600,21600" o:spt="202" path="m,l,21600r21600,l21600,xe">
              <v:stroke joinstyle="miter"/>
              <v:path gradientshapeok="t" o:connecttype="rect"/>
            </v:shapetype>
            <v:shape id="Text Box 6" o:spid="_x0000_s1029" type="#_x0000_t202" alt="OFFICIAL" style="position:absolute;margin-left:0;margin-top:0;width:43.45pt;height:3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" filled="f" stroked="f">
              <v:textbox style="mso-fit-shape-to-text:t" inset="0,0,0,15pt">
                <w:txbxContent>
                  <w:p w14:paraId="44000992" w14:textId="507C01C0"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v:textbox>
              <w10:wrap anchorx="page" anchory="page"/>
            </v:shape>
          </w:pict>
        </mc:Fallback>
      </mc:AlternateContent>
    </w:r>
    <w:r w:rsidR="007C1882" w:rsidRPr="0025108C">
      <w:t>NatHERS Information Collection, Storage and Dissemination Policy</w:t>
    </w:r>
    <w:r w:rsidR="007C1882" w:rsidRPr="0025108C">
      <w:tab/>
    </w:r>
    <w:r w:rsidR="00E17072">
      <w:fldChar w:fldCharType="begin"/>
    </w:r>
    <w:r w:rsidR="00E17072">
      <w:instrText xml:space="preserve"> PAGE  \* Arabic  \* MERGEFORMAT </w:instrText>
    </w:r>
    <w:r w:rsidR="00E17072">
      <w:fldChar w:fldCharType="separate"/>
    </w:r>
    <w:r w:rsidR="006C3E3A">
      <w:rPr>
        <w:noProof/>
      </w:rPr>
      <w:t>1</w:t>
    </w:r>
    <w:r w:rsidR="00E17072">
      <w:fldChar w:fldCharType="end"/>
    </w:r>
    <w:r w:rsidR="00E17072">
      <w:t>/</w:t>
    </w:r>
    <w:r w:rsidR="006C3E3A">
      <w:rPr>
        <w:noProof/>
      </w:rPr>
      <w:fldChar w:fldCharType="begin"/>
    </w:r>
    <w:r w:rsidR="006C3E3A">
      <w:rPr>
        <w:noProof/>
      </w:rPr>
      <w:instrText xml:space="preserve"> NUMPAGES  \* Arabic  \* MERGEFORMAT </w:instrText>
    </w:r>
    <w:r w:rsidR="006C3E3A">
      <w:rPr>
        <w:noProof/>
      </w:rPr>
      <w:fldChar w:fldCharType="separate"/>
    </w:r>
    <w:r w:rsidR="006C3E3A">
      <w:rPr>
        <w:noProof/>
      </w:rPr>
      <w:t>10</w:t>
    </w:r>
    <w:r w:rsidR="006C3E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347E" w14:textId="417BC657" w:rsidR="00165E02" w:rsidRDefault="00CF6431">
    <w:pPr>
      <w:pStyle w:val="Footer"/>
    </w:pPr>
    <w:r>
      <w:rPr>
        <w:noProof/>
      </w:rPr>
      <mc:AlternateContent>
        <mc:Choice Requires="wps">
          <w:drawing>
            <wp:anchor distT="0" distB="0" distL="0" distR="0" simplePos="0" relativeHeight="251658243" behindDoc="0" locked="0" layoutInCell="1" allowOverlap="1" wp14:anchorId="4474CE99" wp14:editId="19FCF594">
              <wp:simplePos x="635" y="635"/>
              <wp:positionH relativeFrom="page">
                <wp:align>center</wp:align>
              </wp:positionH>
              <wp:positionV relativeFrom="page">
                <wp:align>bottom</wp:align>
              </wp:positionV>
              <wp:extent cx="551815" cy="492760"/>
              <wp:effectExtent l="0" t="0" r="635" b="0"/>
              <wp:wrapNone/>
              <wp:docPr id="2850149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6BB87B1F" w14:textId="1F5832E6"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74CE99" id="_x0000_t202" coordsize="21600,21600" o:spt="202" path="m,l,21600r21600,l21600,xe">
              <v:stroke joinstyle="miter"/>
              <v:path gradientshapeok="t" o:connecttype="rect"/>
            </v:shapetype>
            <v:shape id="Text Box 4" o:spid="_x0000_s1031" type="#_x0000_t202" alt="OFFICIAL" style="position:absolute;margin-left:0;margin-top:0;width:43.45pt;height:38.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" filled="f" stroked="f">
              <v:textbox style="mso-fit-shape-to-text:t" inset="0,0,0,15pt">
                <w:txbxContent>
                  <w:p w14:paraId="6BB87B1F" w14:textId="1F5832E6"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08D2" w14:textId="77777777" w:rsidR="0024384D" w:rsidRDefault="0024384D" w:rsidP="00A50AA2">
      <w:r>
        <w:separator/>
      </w:r>
    </w:p>
  </w:footnote>
  <w:footnote w:type="continuationSeparator" w:id="0">
    <w:p w14:paraId="5C3CF9DF" w14:textId="77777777" w:rsidR="0024384D" w:rsidRDefault="0024384D" w:rsidP="004A1C2B">
      <w:r>
        <w:continuationSeparator/>
      </w:r>
    </w:p>
  </w:footnote>
  <w:footnote w:type="continuationNotice" w:id="1">
    <w:p w14:paraId="102A6D79" w14:textId="77777777" w:rsidR="0024384D" w:rsidRDefault="00243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C4B7" w14:textId="5F0711EE" w:rsidR="007C1882" w:rsidRDefault="00CF6431" w:rsidP="0089319C">
    <w:pPr>
      <w:pStyle w:val="Header"/>
    </w:pPr>
    <w:r>
      <w:rPr>
        <w:noProof/>
      </w:rPr>
      <mc:AlternateContent>
        <mc:Choice Requires="wps">
          <w:drawing>
            <wp:anchor distT="0" distB="0" distL="0" distR="0" simplePos="0" relativeHeight="251658241" behindDoc="0" locked="0" layoutInCell="1" allowOverlap="1" wp14:anchorId="2D47B8F2" wp14:editId="6B84910B">
              <wp:simplePos x="635" y="635"/>
              <wp:positionH relativeFrom="page">
                <wp:align>center</wp:align>
              </wp:positionH>
              <wp:positionV relativeFrom="page">
                <wp:align>top</wp:align>
              </wp:positionV>
              <wp:extent cx="551815" cy="492760"/>
              <wp:effectExtent l="0" t="0" r="635" b="2540"/>
              <wp:wrapNone/>
              <wp:docPr id="11798947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49F6CEC9" w14:textId="1C67D933"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47B8F2" id="_x0000_t202" coordsize="21600,21600" o:spt="202" path="m,l,21600r21600,l21600,xe">
              <v:stroke joinstyle="miter"/>
              <v:path gradientshapeok="t" o:connecttype="rect"/>
            </v:shapetype>
            <v:shape id="Text Box 2" o:spid="_x0000_s1026" type="#_x0000_t202" alt="OFFICIAL" style="position:absolute;margin-left:0;margin-top:0;width:43.45pt;height:3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" filled="f" stroked="f">
              <v:textbox style="mso-fit-shape-to-text:t" inset="0,15pt,0,0">
                <w:txbxContent>
                  <w:p w14:paraId="49F6CEC9" w14:textId="1C67D933"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18770" w14:textId="126D5D09" w:rsidR="007C1882" w:rsidRDefault="00CF6431">
    <w:pPr>
      <w:pStyle w:val="Header"/>
    </w:pPr>
    <w:r>
      <w:rPr>
        <w:noProof/>
      </w:rPr>
      <mc:AlternateContent>
        <mc:Choice Requires="wps">
          <w:drawing>
            <wp:anchor distT="0" distB="0" distL="0" distR="0" simplePos="0" relativeHeight="251658242" behindDoc="0" locked="0" layoutInCell="1" allowOverlap="1" wp14:anchorId="0896EF73" wp14:editId="07998449">
              <wp:simplePos x="914400" y="545123"/>
              <wp:positionH relativeFrom="page">
                <wp:align>center</wp:align>
              </wp:positionH>
              <wp:positionV relativeFrom="page">
                <wp:align>top</wp:align>
              </wp:positionV>
              <wp:extent cx="551815" cy="492760"/>
              <wp:effectExtent l="0" t="0" r="635" b="2540"/>
              <wp:wrapNone/>
              <wp:docPr id="17492070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63C915E1" w14:textId="34593833"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96EF73" id="_x0000_t202" coordsize="21600,21600" o:spt="202" path="m,l,21600r21600,l21600,xe">
              <v:stroke joinstyle="miter"/>
              <v:path gradientshapeok="t" o:connecttype="rect"/>
            </v:shapetype>
            <v:shape id="Text Box 3" o:spid="_x0000_s1027" type="#_x0000_t202" alt="OFFICIAL" style="position:absolute;margin-left:0;margin-top:0;width:43.45pt;height:3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" filled="f" stroked="f">
              <v:textbox style="mso-fit-shape-to-text:t" inset="0,15pt,0,0">
                <w:txbxContent>
                  <w:p w14:paraId="63C915E1" w14:textId="34593833"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F5D1" w14:textId="35AE6526" w:rsidR="007C1882" w:rsidRDefault="00CF6431" w:rsidP="0041354D">
    <w:pPr>
      <w:pStyle w:val="Header"/>
    </w:pPr>
    <w:r>
      <w:rPr>
        <w:noProof/>
      </w:rPr>
      <mc:AlternateContent>
        <mc:Choice Requires="wps">
          <w:drawing>
            <wp:anchor distT="0" distB="0" distL="0" distR="0" simplePos="0" relativeHeight="251658240" behindDoc="0" locked="0" layoutInCell="1" allowOverlap="1" wp14:anchorId="7E6B3D51" wp14:editId="4CE6CF50">
              <wp:simplePos x="635" y="635"/>
              <wp:positionH relativeFrom="page">
                <wp:align>center</wp:align>
              </wp:positionH>
              <wp:positionV relativeFrom="page">
                <wp:align>top</wp:align>
              </wp:positionV>
              <wp:extent cx="551815" cy="492760"/>
              <wp:effectExtent l="0" t="0" r="635" b="2540"/>
              <wp:wrapNone/>
              <wp:docPr id="21329466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2760"/>
                      </a:xfrm>
                      <a:prstGeom prst="rect">
                        <a:avLst/>
                      </a:prstGeom>
                      <a:noFill/>
                      <a:ln>
                        <a:noFill/>
                      </a:ln>
                    </wps:spPr>
                    <wps:txbx>
                      <w:txbxContent>
                        <w:p w14:paraId="6B570497" w14:textId="0458107E"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B3D51" id="_x0000_t202" coordsize="21600,21600" o:spt="202" path="m,l,21600r21600,l21600,xe">
              <v:stroke joinstyle="miter"/>
              <v:path gradientshapeok="t" o:connecttype="rect"/>
            </v:shapetype>
            <v:shape id="Text Box 1" o:spid="_x0000_s1030" type="#_x0000_t202" alt="OFFICIAL" style="position:absolute;margin-left:0;margin-top:0;width:43.45pt;height:3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" filled="f" stroked="f">
              <v:textbox style="mso-fit-shape-to-text:t" inset="0,15pt,0,0">
                <w:txbxContent>
                  <w:p w14:paraId="6B570497" w14:textId="0458107E" w:rsidR="00CF6431" w:rsidRPr="00CF6431" w:rsidRDefault="00CF6431" w:rsidP="00CF6431">
                    <w:pPr>
                      <w:spacing w:after="0"/>
                      <w:rPr>
                        <w:rFonts w:ascii="Calibri" w:eastAsia="Calibri" w:hAnsi="Calibri" w:cs="Calibri"/>
                        <w:noProof/>
                        <w:color w:val="FF0000"/>
                        <w:sz w:val="24"/>
                      </w:rPr>
                    </w:pPr>
                    <w:r w:rsidRPr="00CF6431">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DAA"/>
    <w:multiLevelType w:val="hybridMultilevel"/>
    <w:tmpl w:val="66C0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A1C57"/>
    <w:multiLevelType w:val="hybridMultilevel"/>
    <w:tmpl w:val="C264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3639B"/>
    <w:multiLevelType w:val="hybridMultilevel"/>
    <w:tmpl w:val="0CCE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F5B49"/>
    <w:multiLevelType w:val="hybridMultilevel"/>
    <w:tmpl w:val="8B4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14E30"/>
    <w:multiLevelType w:val="hybridMultilevel"/>
    <w:tmpl w:val="76B2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E131D1"/>
    <w:multiLevelType w:val="hybridMultilevel"/>
    <w:tmpl w:val="B566A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F49D5"/>
    <w:multiLevelType w:val="hybridMultilevel"/>
    <w:tmpl w:val="D5E08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21715"/>
    <w:multiLevelType w:val="hybridMultilevel"/>
    <w:tmpl w:val="790C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24098"/>
    <w:multiLevelType w:val="hybridMultilevel"/>
    <w:tmpl w:val="B674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F221B0"/>
    <w:multiLevelType w:val="hybridMultilevel"/>
    <w:tmpl w:val="366077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760B32"/>
    <w:multiLevelType w:val="hybridMultilevel"/>
    <w:tmpl w:val="AE767924"/>
    <w:lvl w:ilvl="0" w:tplc="0C090003">
      <w:start w:val="1"/>
      <w:numFmt w:val="bullet"/>
      <w:lvlText w:val="o"/>
      <w:lvlJc w:val="left"/>
      <w:pPr>
        <w:ind w:left="720" w:hanging="360"/>
      </w:pPr>
      <w:rPr>
        <w:rFonts w:ascii="Courier New" w:hAnsi="Courier New" w:cs="Courier New" w:hint="default"/>
      </w:rPr>
    </w:lvl>
    <w:lvl w:ilvl="1" w:tplc="F22C2BFE">
      <w:numFmt w:val="bullet"/>
      <w:lvlText w:val="•"/>
      <w:lvlJc w:val="left"/>
      <w:pPr>
        <w:ind w:left="1650" w:hanging="570"/>
      </w:pPr>
      <w:rPr>
        <w:rFonts w:ascii="Arial" w:eastAsia="Arial" w:hAnsi="Arial" w:cs="Arial" w:hint="default"/>
        <w:w w:val="13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1D1B37"/>
    <w:multiLevelType w:val="hybridMultilevel"/>
    <w:tmpl w:val="646C1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5122D"/>
    <w:multiLevelType w:val="hybridMultilevel"/>
    <w:tmpl w:val="FFAC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C4193F"/>
    <w:multiLevelType w:val="hybridMultilevel"/>
    <w:tmpl w:val="700AD1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F0786E"/>
    <w:multiLevelType w:val="hybridMultilevel"/>
    <w:tmpl w:val="D6E25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63435C"/>
    <w:multiLevelType w:val="hybridMultilevel"/>
    <w:tmpl w:val="AA80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66F58"/>
    <w:multiLevelType w:val="hybridMultilevel"/>
    <w:tmpl w:val="C6624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7C2C95"/>
    <w:multiLevelType w:val="multilevel"/>
    <w:tmpl w:val="1E62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53D39"/>
    <w:multiLevelType w:val="hybridMultilevel"/>
    <w:tmpl w:val="D95888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3B2FD0"/>
    <w:multiLevelType w:val="hybridMultilevel"/>
    <w:tmpl w:val="DD7C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5A2517"/>
    <w:multiLevelType w:val="hybridMultilevel"/>
    <w:tmpl w:val="41FCF3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082533"/>
    <w:multiLevelType w:val="hybridMultilevel"/>
    <w:tmpl w:val="9F84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2619F6"/>
    <w:multiLevelType w:val="hybridMultilevel"/>
    <w:tmpl w:val="41AE1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E67CD"/>
    <w:multiLevelType w:val="hybridMultilevel"/>
    <w:tmpl w:val="CA60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09444D"/>
    <w:multiLevelType w:val="hybridMultilevel"/>
    <w:tmpl w:val="17DA8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3346634">
    <w:abstractNumId w:val="12"/>
  </w:num>
  <w:num w:numId="2" w16cid:durableId="2021664526">
    <w:abstractNumId w:val="20"/>
  </w:num>
  <w:num w:numId="3" w16cid:durableId="690112153">
    <w:abstractNumId w:val="25"/>
  </w:num>
  <w:num w:numId="4" w16cid:durableId="1916670471">
    <w:abstractNumId w:val="6"/>
  </w:num>
  <w:num w:numId="5" w16cid:durableId="368845793">
    <w:abstractNumId w:val="9"/>
  </w:num>
  <w:num w:numId="6" w16cid:durableId="1189679800">
    <w:abstractNumId w:val="17"/>
  </w:num>
  <w:num w:numId="7" w16cid:durableId="309487106">
    <w:abstractNumId w:val="19"/>
  </w:num>
  <w:num w:numId="8" w16cid:durableId="1593454">
    <w:abstractNumId w:val="10"/>
  </w:num>
  <w:num w:numId="9" w16cid:durableId="1613897301">
    <w:abstractNumId w:val="21"/>
  </w:num>
  <w:num w:numId="10" w16cid:durableId="595987398">
    <w:abstractNumId w:val="5"/>
  </w:num>
  <w:num w:numId="11" w16cid:durableId="38088406">
    <w:abstractNumId w:val="2"/>
  </w:num>
  <w:num w:numId="12" w16cid:durableId="933561681">
    <w:abstractNumId w:val="24"/>
  </w:num>
  <w:num w:numId="13" w16cid:durableId="188492143">
    <w:abstractNumId w:val="11"/>
  </w:num>
  <w:num w:numId="14" w16cid:durableId="1925338255">
    <w:abstractNumId w:val="22"/>
  </w:num>
  <w:num w:numId="15" w16cid:durableId="33164586">
    <w:abstractNumId w:val="8"/>
  </w:num>
  <w:num w:numId="16" w16cid:durableId="1743332188">
    <w:abstractNumId w:val="1"/>
  </w:num>
  <w:num w:numId="17" w16cid:durableId="1677418653">
    <w:abstractNumId w:val="15"/>
  </w:num>
  <w:num w:numId="18" w16cid:durableId="662657675">
    <w:abstractNumId w:val="0"/>
  </w:num>
  <w:num w:numId="19" w16cid:durableId="1352492707">
    <w:abstractNumId w:val="7"/>
  </w:num>
  <w:num w:numId="20" w16cid:durableId="452209402">
    <w:abstractNumId w:val="23"/>
  </w:num>
  <w:num w:numId="21" w16cid:durableId="999187877">
    <w:abstractNumId w:val="14"/>
  </w:num>
  <w:num w:numId="22" w16cid:durableId="988561217">
    <w:abstractNumId w:val="18"/>
  </w:num>
  <w:num w:numId="23" w16cid:durableId="1584140872">
    <w:abstractNumId w:val="3"/>
  </w:num>
  <w:num w:numId="24" w16cid:durableId="1092512095">
    <w:abstractNumId w:val="16"/>
  </w:num>
  <w:num w:numId="25" w16cid:durableId="961813025">
    <w:abstractNumId w:val="4"/>
  </w:num>
  <w:num w:numId="26" w16cid:durableId="1442919104">
    <w:abstractNumId w:val="12"/>
  </w:num>
  <w:num w:numId="27" w16cid:durableId="60380516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BA"/>
    <w:rsid w:val="00002D6B"/>
    <w:rsid w:val="0000537F"/>
    <w:rsid w:val="00011C60"/>
    <w:rsid w:val="000129C1"/>
    <w:rsid w:val="00013C59"/>
    <w:rsid w:val="000149D3"/>
    <w:rsid w:val="00016ADD"/>
    <w:rsid w:val="000276F7"/>
    <w:rsid w:val="00027FB5"/>
    <w:rsid w:val="00031D0D"/>
    <w:rsid w:val="00032995"/>
    <w:rsid w:val="00032E06"/>
    <w:rsid w:val="00041FD8"/>
    <w:rsid w:val="0004562E"/>
    <w:rsid w:val="00046D25"/>
    <w:rsid w:val="00046DE9"/>
    <w:rsid w:val="00050CD7"/>
    <w:rsid w:val="000542D2"/>
    <w:rsid w:val="000552B3"/>
    <w:rsid w:val="00061F6B"/>
    <w:rsid w:val="00062610"/>
    <w:rsid w:val="00063B70"/>
    <w:rsid w:val="000656E9"/>
    <w:rsid w:val="0006590B"/>
    <w:rsid w:val="0007067B"/>
    <w:rsid w:val="0007069D"/>
    <w:rsid w:val="00073616"/>
    <w:rsid w:val="00075040"/>
    <w:rsid w:val="000753AC"/>
    <w:rsid w:val="00076585"/>
    <w:rsid w:val="0007659B"/>
    <w:rsid w:val="00081D07"/>
    <w:rsid w:val="0009189D"/>
    <w:rsid w:val="000934A2"/>
    <w:rsid w:val="00094B75"/>
    <w:rsid w:val="00094FAB"/>
    <w:rsid w:val="000A193C"/>
    <w:rsid w:val="000A2875"/>
    <w:rsid w:val="000A2949"/>
    <w:rsid w:val="000A7AD8"/>
    <w:rsid w:val="000B3B9E"/>
    <w:rsid w:val="000B47E4"/>
    <w:rsid w:val="000C00D2"/>
    <w:rsid w:val="000C16CA"/>
    <w:rsid w:val="000C3494"/>
    <w:rsid w:val="000D18D3"/>
    <w:rsid w:val="000D207E"/>
    <w:rsid w:val="000D2148"/>
    <w:rsid w:val="000D3996"/>
    <w:rsid w:val="000E28A6"/>
    <w:rsid w:val="000E599A"/>
    <w:rsid w:val="000F0730"/>
    <w:rsid w:val="000F0C7A"/>
    <w:rsid w:val="000F17F5"/>
    <w:rsid w:val="000F2564"/>
    <w:rsid w:val="000F37DE"/>
    <w:rsid w:val="000F3F67"/>
    <w:rsid w:val="00102643"/>
    <w:rsid w:val="001044AD"/>
    <w:rsid w:val="00104FB7"/>
    <w:rsid w:val="00107114"/>
    <w:rsid w:val="00123406"/>
    <w:rsid w:val="00123942"/>
    <w:rsid w:val="00123DBF"/>
    <w:rsid w:val="00127E8B"/>
    <w:rsid w:val="00127F8F"/>
    <w:rsid w:val="001340F4"/>
    <w:rsid w:val="00135239"/>
    <w:rsid w:val="001353AB"/>
    <w:rsid w:val="0014172F"/>
    <w:rsid w:val="0014305D"/>
    <w:rsid w:val="001452B4"/>
    <w:rsid w:val="0014652D"/>
    <w:rsid w:val="00147740"/>
    <w:rsid w:val="00151C8A"/>
    <w:rsid w:val="001539F0"/>
    <w:rsid w:val="00153C15"/>
    <w:rsid w:val="00155A14"/>
    <w:rsid w:val="0016287C"/>
    <w:rsid w:val="00165E02"/>
    <w:rsid w:val="00175C1B"/>
    <w:rsid w:val="00183ADE"/>
    <w:rsid w:val="00187278"/>
    <w:rsid w:val="00192FBF"/>
    <w:rsid w:val="001942CF"/>
    <w:rsid w:val="00197E67"/>
    <w:rsid w:val="001A0379"/>
    <w:rsid w:val="001B0621"/>
    <w:rsid w:val="001B43D8"/>
    <w:rsid w:val="001B516B"/>
    <w:rsid w:val="001BCF12"/>
    <w:rsid w:val="001C46B4"/>
    <w:rsid w:val="001C4EA4"/>
    <w:rsid w:val="001D0D37"/>
    <w:rsid w:val="001D216A"/>
    <w:rsid w:val="001D2261"/>
    <w:rsid w:val="001D2E82"/>
    <w:rsid w:val="001D51DA"/>
    <w:rsid w:val="001E4A34"/>
    <w:rsid w:val="001E678E"/>
    <w:rsid w:val="001E7D42"/>
    <w:rsid w:val="001F5869"/>
    <w:rsid w:val="001F5AB1"/>
    <w:rsid w:val="0020166E"/>
    <w:rsid w:val="00204A31"/>
    <w:rsid w:val="002052FB"/>
    <w:rsid w:val="00205DF3"/>
    <w:rsid w:val="002145DE"/>
    <w:rsid w:val="0022083E"/>
    <w:rsid w:val="00222A1D"/>
    <w:rsid w:val="00222D0B"/>
    <w:rsid w:val="00224871"/>
    <w:rsid w:val="00225687"/>
    <w:rsid w:val="00236AD8"/>
    <w:rsid w:val="00240BE8"/>
    <w:rsid w:val="00241D3D"/>
    <w:rsid w:val="0024384D"/>
    <w:rsid w:val="00244AEC"/>
    <w:rsid w:val="00244F6C"/>
    <w:rsid w:val="00246A72"/>
    <w:rsid w:val="00247C25"/>
    <w:rsid w:val="0025108C"/>
    <w:rsid w:val="00251CB0"/>
    <w:rsid w:val="00252F2C"/>
    <w:rsid w:val="002533EB"/>
    <w:rsid w:val="002540A6"/>
    <w:rsid w:val="00254245"/>
    <w:rsid w:val="00254AD2"/>
    <w:rsid w:val="00254DA8"/>
    <w:rsid w:val="00257D3D"/>
    <w:rsid w:val="00257E39"/>
    <w:rsid w:val="00257F75"/>
    <w:rsid w:val="00265CF3"/>
    <w:rsid w:val="00266048"/>
    <w:rsid w:val="002711D8"/>
    <w:rsid w:val="00272B04"/>
    <w:rsid w:val="00273725"/>
    <w:rsid w:val="0027744A"/>
    <w:rsid w:val="00284F10"/>
    <w:rsid w:val="00286653"/>
    <w:rsid w:val="00294867"/>
    <w:rsid w:val="00294934"/>
    <w:rsid w:val="00296535"/>
    <w:rsid w:val="00297199"/>
    <w:rsid w:val="002975CD"/>
    <w:rsid w:val="002A2FFB"/>
    <w:rsid w:val="002A3F9C"/>
    <w:rsid w:val="002A559A"/>
    <w:rsid w:val="002B3A3A"/>
    <w:rsid w:val="002B5C69"/>
    <w:rsid w:val="002C0399"/>
    <w:rsid w:val="002C06C0"/>
    <w:rsid w:val="002C10C5"/>
    <w:rsid w:val="002C5691"/>
    <w:rsid w:val="002C58E3"/>
    <w:rsid w:val="002D230B"/>
    <w:rsid w:val="002D5489"/>
    <w:rsid w:val="002D6ACE"/>
    <w:rsid w:val="002E0A96"/>
    <w:rsid w:val="002E2CAD"/>
    <w:rsid w:val="002E46A6"/>
    <w:rsid w:val="002E683D"/>
    <w:rsid w:val="002E7657"/>
    <w:rsid w:val="002F32D8"/>
    <w:rsid w:val="002F53E2"/>
    <w:rsid w:val="002F612E"/>
    <w:rsid w:val="0030026F"/>
    <w:rsid w:val="00300739"/>
    <w:rsid w:val="003050D4"/>
    <w:rsid w:val="00305AAF"/>
    <w:rsid w:val="0030736A"/>
    <w:rsid w:val="0031258B"/>
    <w:rsid w:val="00313C42"/>
    <w:rsid w:val="00314920"/>
    <w:rsid w:val="003176F3"/>
    <w:rsid w:val="0032227B"/>
    <w:rsid w:val="0032397D"/>
    <w:rsid w:val="00327880"/>
    <w:rsid w:val="00332CC2"/>
    <w:rsid w:val="003358E7"/>
    <w:rsid w:val="00341E7B"/>
    <w:rsid w:val="0034259D"/>
    <w:rsid w:val="00343A05"/>
    <w:rsid w:val="003453E4"/>
    <w:rsid w:val="00345900"/>
    <w:rsid w:val="00350F23"/>
    <w:rsid w:val="00355F08"/>
    <w:rsid w:val="00356E36"/>
    <w:rsid w:val="00360497"/>
    <w:rsid w:val="00364849"/>
    <w:rsid w:val="003657B5"/>
    <w:rsid w:val="003657F1"/>
    <w:rsid w:val="00370706"/>
    <w:rsid w:val="003751CF"/>
    <w:rsid w:val="00382281"/>
    <w:rsid w:val="003825D2"/>
    <w:rsid w:val="00385318"/>
    <w:rsid w:val="00385C62"/>
    <w:rsid w:val="00387809"/>
    <w:rsid w:val="00390716"/>
    <w:rsid w:val="00394D80"/>
    <w:rsid w:val="00397B56"/>
    <w:rsid w:val="003A0BC9"/>
    <w:rsid w:val="003A25D0"/>
    <w:rsid w:val="003A4245"/>
    <w:rsid w:val="003B0916"/>
    <w:rsid w:val="003B285F"/>
    <w:rsid w:val="003B3675"/>
    <w:rsid w:val="003B5142"/>
    <w:rsid w:val="003B5F3E"/>
    <w:rsid w:val="003C113E"/>
    <w:rsid w:val="003C3570"/>
    <w:rsid w:val="003C534C"/>
    <w:rsid w:val="003D192E"/>
    <w:rsid w:val="003D1A62"/>
    <w:rsid w:val="003D38ED"/>
    <w:rsid w:val="003E15A2"/>
    <w:rsid w:val="003E4ADD"/>
    <w:rsid w:val="003F3596"/>
    <w:rsid w:val="0040015A"/>
    <w:rsid w:val="00402287"/>
    <w:rsid w:val="004066B4"/>
    <w:rsid w:val="00410C62"/>
    <w:rsid w:val="0041354D"/>
    <w:rsid w:val="00416B8F"/>
    <w:rsid w:val="00420FA5"/>
    <w:rsid w:val="00422358"/>
    <w:rsid w:val="00425B05"/>
    <w:rsid w:val="004260C0"/>
    <w:rsid w:val="00434273"/>
    <w:rsid w:val="0043592F"/>
    <w:rsid w:val="00436D7F"/>
    <w:rsid w:val="00443809"/>
    <w:rsid w:val="00445833"/>
    <w:rsid w:val="004461E0"/>
    <w:rsid w:val="00450D72"/>
    <w:rsid w:val="00451A31"/>
    <w:rsid w:val="0045224E"/>
    <w:rsid w:val="00454278"/>
    <w:rsid w:val="004559D3"/>
    <w:rsid w:val="004562D1"/>
    <w:rsid w:val="00461388"/>
    <w:rsid w:val="0046185A"/>
    <w:rsid w:val="004632E9"/>
    <w:rsid w:val="00465D81"/>
    <w:rsid w:val="0046678C"/>
    <w:rsid w:val="00475039"/>
    <w:rsid w:val="00475C51"/>
    <w:rsid w:val="0047728E"/>
    <w:rsid w:val="004810AA"/>
    <w:rsid w:val="004868A0"/>
    <w:rsid w:val="00491E93"/>
    <w:rsid w:val="0049218F"/>
    <w:rsid w:val="00494166"/>
    <w:rsid w:val="004A1C2B"/>
    <w:rsid w:val="004A5D2E"/>
    <w:rsid w:val="004A61DF"/>
    <w:rsid w:val="004B4254"/>
    <w:rsid w:val="004B784D"/>
    <w:rsid w:val="004C087C"/>
    <w:rsid w:val="004C4C12"/>
    <w:rsid w:val="004C5F45"/>
    <w:rsid w:val="004C6E19"/>
    <w:rsid w:val="004C7DE2"/>
    <w:rsid w:val="004D25C8"/>
    <w:rsid w:val="004D29B8"/>
    <w:rsid w:val="004D3B0F"/>
    <w:rsid w:val="004D3B3C"/>
    <w:rsid w:val="004D42FE"/>
    <w:rsid w:val="004D48F1"/>
    <w:rsid w:val="004D6403"/>
    <w:rsid w:val="004E75D2"/>
    <w:rsid w:val="004E780E"/>
    <w:rsid w:val="004F4035"/>
    <w:rsid w:val="004F5EED"/>
    <w:rsid w:val="004F632A"/>
    <w:rsid w:val="004F7BF9"/>
    <w:rsid w:val="0050047A"/>
    <w:rsid w:val="00500759"/>
    <w:rsid w:val="00500A42"/>
    <w:rsid w:val="005021BB"/>
    <w:rsid w:val="00502638"/>
    <w:rsid w:val="00504D4B"/>
    <w:rsid w:val="0050590D"/>
    <w:rsid w:val="00513895"/>
    <w:rsid w:val="0051417E"/>
    <w:rsid w:val="005145F0"/>
    <w:rsid w:val="00516B0E"/>
    <w:rsid w:val="00517B35"/>
    <w:rsid w:val="00527083"/>
    <w:rsid w:val="00534B16"/>
    <w:rsid w:val="005373E9"/>
    <w:rsid w:val="00542D9E"/>
    <w:rsid w:val="00543779"/>
    <w:rsid w:val="00545206"/>
    <w:rsid w:val="00547A72"/>
    <w:rsid w:val="00550C2C"/>
    <w:rsid w:val="0055195A"/>
    <w:rsid w:val="0056776B"/>
    <w:rsid w:val="00570093"/>
    <w:rsid w:val="00575848"/>
    <w:rsid w:val="005779EF"/>
    <w:rsid w:val="005815C7"/>
    <w:rsid w:val="005844C2"/>
    <w:rsid w:val="00584B74"/>
    <w:rsid w:val="00594ACA"/>
    <w:rsid w:val="005A0985"/>
    <w:rsid w:val="005A1B5C"/>
    <w:rsid w:val="005A1D38"/>
    <w:rsid w:val="005A29A5"/>
    <w:rsid w:val="005A2D7C"/>
    <w:rsid w:val="005A4C58"/>
    <w:rsid w:val="005A6C33"/>
    <w:rsid w:val="005A7B73"/>
    <w:rsid w:val="005B012C"/>
    <w:rsid w:val="005B17E3"/>
    <w:rsid w:val="005B6522"/>
    <w:rsid w:val="005B7F59"/>
    <w:rsid w:val="005C0B8B"/>
    <w:rsid w:val="005C2C08"/>
    <w:rsid w:val="005C38BA"/>
    <w:rsid w:val="005C40E9"/>
    <w:rsid w:val="005C4F41"/>
    <w:rsid w:val="005C6998"/>
    <w:rsid w:val="005D0457"/>
    <w:rsid w:val="005D1078"/>
    <w:rsid w:val="005D1183"/>
    <w:rsid w:val="005D3525"/>
    <w:rsid w:val="005D56A8"/>
    <w:rsid w:val="005D7B9C"/>
    <w:rsid w:val="005E1E4D"/>
    <w:rsid w:val="005E64CF"/>
    <w:rsid w:val="005E779C"/>
    <w:rsid w:val="005F2335"/>
    <w:rsid w:val="005F26C0"/>
    <w:rsid w:val="005F3835"/>
    <w:rsid w:val="005F75B7"/>
    <w:rsid w:val="00603DDF"/>
    <w:rsid w:val="00607188"/>
    <w:rsid w:val="00607649"/>
    <w:rsid w:val="006123D6"/>
    <w:rsid w:val="00621C36"/>
    <w:rsid w:val="00622CD8"/>
    <w:rsid w:val="00622F5B"/>
    <w:rsid w:val="00632266"/>
    <w:rsid w:val="00634CF8"/>
    <w:rsid w:val="00635523"/>
    <w:rsid w:val="00635E74"/>
    <w:rsid w:val="00637382"/>
    <w:rsid w:val="006407A4"/>
    <w:rsid w:val="00642104"/>
    <w:rsid w:val="00644119"/>
    <w:rsid w:val="00646952"/>
    <w:rsid w:val="0064751A"/>
    <w:rsid w:val="00647CEB"/>
    <w:rsid w:val="0065380D"/>
    <w:rsid w:val="006553DC"/>
    <w:rsid w:val="006611E0"/>
    <w:rsid w:val="00662058"/>
    <w:rsid w:val="00662DBA"/>
    <w:rsid w:val="0066415C"/>
    <w:rsid w:val="00671D1D"/>
    <w:rsid w:val="006737F5"/>
    <w:rsid w:val="00674014"/>
    <w:rsid w:val="00674731"/>
    <w:rsid w:val="00676F60"/>
    <w:rsid w:val="00677A12"/>
    <w:rsid w:val="0068286F"/>
    <w:rsid w:val="006830ED"/>
    <w:rsid w:val="00684498"/>
    <w:rsid w:val="00685B1B"/>
    <w:rsid w:val="0069351E"/>
    <w:rsid w:val="00697567"/>
    <w:rsid w:val="006976D5"/>
    <w:rsid w:val="00697916"/>
    <w:rsid w:val="006A03D9"/>
    <w:rsid w:val="006A3A6A"/>
    <w:rsid w:val="006B41AE"/>
    <w:rsid w:val="006B4E3E"/>
    <w:rsid w:val="006C1257"/>
    <w:rsid w:val="006C3E3A"/>
    <w:rsid w:val="006C4C9C"/>
    <w:rsid w:val="006C6852"/>
    <w:rsid w:val="006D0DD2"/>
    <w:rsid w:val="006D13A9"/>
    <w:rsid w:val="006D2221"/>
    <w:rsid w:val="006D781B"/>
    <w:rsid w:val="006E0C8B"/>
    <w:rsid w:val="006E1E6A"/>
    <w:rsid w:val="006E3F08"/>
    <w:rsid w:val="006E4001"/>
    <w:rsid w:val="006E44D2"/>
    <w:rsid w:val="006F531B"/>
    <w:rsid w:val="006F58A5"/>
    <w:rsid w:val="006F7D7B"/>
    <w:rsid w:val="007004FB"/>
    <w:rsid w:val="00705EFC"/>
    <w:rsid w:val="007075B7"/>
    <w:rsid w:val="00711005"/>
    <w:rsid w:val="00711349"/>
    <w:rsid w:val="00711B17"/>
    <w:rsid w:val="00712BD4"/>
    <w:rsid w:val="00713956"/>
    <w:rsid w:val="0071662A"/>
    <w:rsid w:val="0071711C"/>
    <w:rsid w:val="007204A0"/>
    <w:rsid w:val="007204C3"/>
    <w:rsid w:val="007210D2"/>
    <w:rsid w:val="0072126D"/>
    <w:rsid w:val="00723C5D"/>
    <w:rsid w:val="00727289"/>
    <w:rsid w:val="007341D0"/>
    <w:rsid w:val="0073502C"/>
    <w:rsid w:val="0073777E"/>
    <w:rsid w:val="007400FD"/>
    <w:rsid w:val="00742B7E"/>
    <w:rsid w:val="007442DF"/>
    <w:rsid w:val="00747681"/>
    <w:rsid w:val="00747B14"/>
    <w:rsid w:val="0076171E"/>
    <w:rsid w:val="00761DD6"/>
    <w:rsid w:val="00762541"/>
    <w:rsid w:val="00771E0A"/>
    <w:rsid w:val="00772E08"/>
    <w:rsid w:val="00772F54"/>
    <w:rsid w:val="007756E1"/>
    <w:rsid w:val="00777A21"/>
    <w:rsid w:val="0078146B"/>
    <w:rsid w:val="00782888"/>
    <w:rsid w:val="007830E2"/>
    <w:rsid w:val="007833EE"/>
    <w:rsid w:val="00783A56"/>
    <w:rsid w:val="007947DC"/>
    <w:rsid w:val="0079707D"/>
    <w:rsid w:val="007A1414"/>
    <w:rsid w:val="007A31B2"/>
    <w:rsid w:val="007A3BD0"/>
    <w:rsid w:val="007A5477"/>
    <w:rsid w:val="007A71FC"/>
    <w:rsid w:val="007B11F6"/>
    <w:rsid w:val="007B2709"/>
    <w:rsid w:val="007B553F"/>
    <w:rsid w:val="007C0D17"/>
    <w:rsid w:val="007C1882"/>
    <w:rsid w:val="007C4044"/>
    <w:rsid w:val="007D02FF"/>
    <w:rsid w:val="007D24DC"/>
    <w:rsid w:val="007D547A"/>
    <w:rsid w:val="007E343A"/>
    <w:rsid w:val="007E4440"/>
    <w:rsid w:val="007E47E3"/>
    <w:rsid w:val="007E6077"/>
    <w:rsid w:val="007E7043"/>
    <w:rsid w:val="007F1F7B"/>
    <w:rsid w:val="007F3D80"/>
    <w:rsid w:val="007F46CD"/>
    <w:rsid w:val="007F4956"/>
    <w:rsid w:val="007F6087"/>
    <w:rsid w:val="0080261D"/>
    <w:rsid w:val="00802F92"/>
    <w:rsid w:val="0080507A"/>
    <w:rsid w:val="00806473"/>
    <w:rsid w:val="00807C59"/>
    <w:rsid w:val="0081147D"/>
    <w:rsid w:val="008123A8"/>
    <w:rsid w:val="0081381E"/>
    <w:rsid w:val="008159AD"/>
    <w:rsid w:val="00822571"/>
    <w:rsid w:val="00822826"/>
    <w:rsid w:val="00826A1B"/>
    <w:rsid w:val="008338BC"/>
    <w:rsid w:val="0083448E"/>
    <w:rsid w:val="00840C3D"/>
    <w:rsid w:val="00843DE2"/>
    <w:rsid w:val="00844FA5"/>
    <w:rsid w:val="00845B65"/>
    <w:rsid w:val="00852012"/>
    <w:rsid w:val="00853A56"/>
    <w:rsid w:val="00853A7A"/>
    <w:rsid w:val="00854E13"/>
    <w:rsid w:val="00871B58"/>
    <w:rsid w:val="008811A5"/>
    <w:rsid w:val="00883683"/>
    <w:rsid w:val="008917E9"/>
    <w:rsid w:val="00892B6E"/>
    <w:rsid w:val="0089319C"/>
    <w:rsid w:val="00895CE5"/>
    <w:rsid w:val="008A1394"/>
    <w:rsid w:val="008A1501"/>
    <w:rsid w:val="008A1D13"/>
    <w:rsid w:val="008A25B1"/>
    <w:rsid w:val="008A2FA0"/>
    <w:rsid w:val="008A31E8"/>
    <w:rsid w:val="008A53B1"/>
    <w:rsid w:val="008A5FA4"/>
    <w:rsid w:val="008A6906"/>
    <w:rsid w:val="008A7247"/>
    <w:rsid w:val="008C1D55"/>
    <w:rsid w:val="008C3B21"/>
    <w:rsid w:val="008C4133"/>
    <w:rsid w:val="008C4C7F"/>
    <w:rsid w:val="008C6D86"/>
    <w:rsid w:val="008D3C0E"/>
    <w:rsid w:val="008D54C3"/>
    <w:rsid w:val="008D6C56"/>
    <w:rsid w:val="008E35BA"/>
    <w:rsid w:val="008E5E4B"/>
    <w:rsid w:val="008F0309"/>
    <w:rsid w:val="008F7A2A"/>
    <w:rsid w:val="009008A4"/>
    <w:rsid w:val="009009AE"/>
    <w:rsid w:val="009103A9"/>
    <w:rsid w:val="0091261A"/>
    <w:rsid w:val="00914BB7"/>
    <w:rsid w:val="00914DAD"/>
    <w:rsid w:val="00921AA4"/>
    <w:rsid w:val="00922A89"/>
    <w:rsid w:val="00923963"/>
    <w:rsid w:val="00924F76"/>
    <w:rsid w:val="00925386"/>
    <w:rsid w:val="00930C7E"/>
    <w:rsid w:val="009410F4"/>
    <w:rsid w:val="00947A15"/>
    <w:rsid w:val="00947DA3"/>
    <w:rsid w:val="009524CD"/>
    <w:rsid w:val="0095344B"/>
    <w:rsid w:val="00955E89"/>
    <w:rsid w:val="0095741C"/>
    <w:rsid w:val="009632BB"/>
    <w:rsid w:val="00964719"/>
    <w:rsid w:val="00966EA9"/>
    <w:rsid w:val="0097031B"/>
    <w:rsid w:val="0097248C"/>
    <w:rsid w:val="009749CF"/>
    <w:rsid w:val="00976F38"/>
    <w:rsid w:val="00977451"/>
    <w:rsid w:val="009824CB"/>
    <w:rsid w:val="0098259D"/>
    <w:rsid w:val="009830FB"/>
    <w:rsid w:val="0098315C"/>
    <w:rsid w:val="00985656"/>
    <w:rsid w:val="00986D79"/>
    <w:rsid w:val="00987329"/>
    <w:rsid w:val="0099102B"/>
    <w:rsid w:val="00994281"/>
    <w:rsid w:val="00995114"/>
    <w:rsid w:val="00995AA7"/>
    <w:rsid w:val="009A02CB"/>
    <w:rsid w:val="009A1952"/>
    <w:rsid w:val="009A2210"/>
    <w:rsid w:val="009A31ED"/>
    <w:rsid w:val="009A3376"/>
    <w:rsid w:val="009A41F4"/>
    <w:rsid w:val="009A549D"/>
    <w:rsid w:val="009B2E3B"/>
    <w:rsid w:val="009B6208"/>
    <w:rsid w:val="009B6CAD"/>
    <w:rsid w:val="009C3F40"/>
    <w:rsid w:val="009C7203"/>
    <w:rsid w:val="009C734A"/>
    <w:rsid w:val="009D11B9"/>
    <w:rsid w:val="009D31A4"/>
    <w:rsid w:val="009D7F3B"/>
    <w:rsid w:val="009E00F8"/>
    <w:rsid w:val="009E064F"/>
    <w:rsid w:val="009E0892"/>
    <w:rsid w:val="009E595E"/>
    <w:rsid w:val="009E7ACF"/>
    <w:rsid w:val="009E7EDC"/>
    <w:rsid w:val="009F04AA"/>
    <w:rsid w:val="009F1329"/>
    <w:rsid w:val="009F230F"/>
    <w:rsid w:val="009F466D"/>
    <w:rsid w:val="009F5A8F"/>
    <w:rsid w:val="009F6603"/>
    <w:rsid w:val="009F705E"/>
    <w:rsid w:val="00A01A31"/>
    <w:rsid w:val="00A069DC"/>
    <w:rsid w:val="00A11030"/>
    <w:rsid w:val="00A11D8C"/>
    <w:rsid w:val="00A1252E"/>
    <w:rsid w:val="00A12BDA"/>
    <w:rsid w:val="00A13937"/>
    <w:rsid w:val="00A201DF"/>
    <w:rsid w:val="00A228DA"/>
    <w:rsid w:val="00A2686A"/>
    <w:rsid w:val="00A304ED"/>
    <w:rsid w:val="00A305F7"/>
    <w:rsid w:val="00A321D0"/>
    <w:rsid w:val="00A37661"/>
    <w:rsid w:val="00A46066"/>
    <w:rsid w:val="00A46261"/>
    <w:rsid w:val="00A50AA2"/>
    <w:rsid w:val="00A52F3D"/>
    <w:rsid w:val="00A54D38"/>
    <w:rsid w:val="00A55235"/>
    <w:rsid w:val="00A55C80"/>
    <w:rsid w:val="00A5797C"/>
    <w:rsid w:val="00A6186B"/>
    <w:rsid w:val="00A6279B"/>
    <w:rsid w:val="00A65099"/>
    <w:rsid w:val="00A65DD6"/>
    <w:rsid w:val="00A65F31"/>
    <w:rsid w:val="00A731BB"/>
    <w:rsid w:val="00A73CE7"/>
    <w:rsid w:val="00A77DF4"/>
    <w:rsid w:val="00A838DA"/>
    <w:rsid w:val="00A8423A"/>
    <w:rsid w:val="00A845C9"/>
    <w:rsid w:val="00A8788F"/>
    <w:rsid w:val="00A91DDC"/>
    <w:rsid w:val="00A924BF"/>
    <w:rsid w:val="00A96036"/>
    <w:rsid w:val="00A9676F"/>
    <w:rsid w:val="00AA0C35"/>
    <w:rsid w:val="00AA33A7"/>
    <w:rsid w:val="00AA740C"/>
    <w:rsid w:val="00AB0178"/>
    <w:rsid w:val="00AB6C2C"/>
    <w:rsid w:val="00AC03CE"/>
    <w:rsid w:val="00AC136A"/>
    <w:rsid w:val="00AD0172"/>
    <w:rsid w:val="00AD048D"/>
    <w:rsid w:val="00AD6A1B"/>
    <w:rsid w:val="00AE0C6A"/>
    <w:rsid w:val="00AE4BD7"/>
    <w:rsid w:val="00AE4BFC"/>
    <w:rsid w:val="00AE683B"/>
    <w:rsid w:val="00AE6B10"/>
    <w:rsid w:val="00AE7974"/>
    <w:rsid w:val="00AF5C83"/>
    <w:rsid w:val="00AF7099"/>
    <w:rsid w:val="00B03895"/>
    <w:rsid w:val="00B04D41"/>
    <w:rsid w:val="00B050D8"/>
    <w:rsid w:val="00B07C13"/>
    <w:rsid w:val="00B07F3A"/>
    <w:rsid w:val="00B125AA"/>
    <w:rsid w:val="00B17FA8"/>
    <w:rsid w:val="00B217B7"/>
    <w:rsid w:val="00B2379B"/>
    <w:rsid w:val="00B251DB"/>
    <w:rsid w:val="00B25808"/>
    <w:rsid w:val="00B26C25"/>
    <w:rsid w:val="00B32283"/>
    <w:rsid w:val="00B33AB7"/>
    <w:rsid w:val="00B34577"/>
    <w:rsid w:val="00B357DE"/>
    <w:rsid w:val="00B35C0C"/>
    <w:rsid w:val="00B36ADA"/>
    <w:rsid w:val="00B442A2"/>
    <w:rsid w:val="00B44363"/>
    <w:rsid w:val="00B51C72"/>
    <w:rsid w:val="00B52177"/>
    <w:rsid w:val="00B560E1"/>
    <w:rsid w:val="00B6029E"/>
    <w:rsid w:val="00B61430"/>
    <w:rsid w:val="00B6615D"/>
    <w:rsid w:val="00B67811"/>
    <w:rsid w:val="00B706C1"/>
    <w:rsid w:val="00B7172B"/>
    <w:rsid w:val="00B71790"/>
    <w:rsid w:val="00B740EB"/>
    <w:rsid w:val="00B80DD6"/>
    <w:rsid w:val="00B8133C"/>
    <w:rsid w:val="00B84CC0"/>
    <w:rsid w:val="00B92140"/>
    <w:rsid w:val="00B93349"/>
    <w:rsid w:val="00B935E6"/>
    <w:rsid w:val="00B95B92"/>
    <w:rsid w:val="00BA70B3"/>
    <w:rsid w:val="00BB4AF3"/>
    <w:rsid w:val="00BB4BC2"/>
    <w:rsid w:val="00BB7D33"/>
    <w:rsid w:val="00BC0310"/>
    <w:rsid w:val="00BC56C2"/>
    <w:rsid w:val="00BD0F8A"/>
    <w:rsid w:val="00BD0FD1"/>
    <w:rsid w:val="00BD2507"/>
    <w:rsid w:val="00BD6DED"/>
    <w:rsid w:val="00BE3A21"/>
    <w:rsid w:val="00BE3E69"/>
    <w:rsid w:val="00BE4E9B"/>
    <w:rsid w:val="00BE6EEA"/>
    <w:rsid w:val="00BF0F57"/>
    <w:rsid w:val="00BF17FB"/>
    <w:rsid w:val="00BF1C7F"/>
    <w:rsid w:val="00BF2BFC"/>
    <w:rsid w:val="00BF62F4"/>
    <w:rsid w:val="00C00BA4"/>
    <w:rsid w:val="00C00DE2"/>
    <w:rsid w:val="00C0229E"/>
    <w:rsid w:val="00C03974"/>
    <w:rsid w:val="00C03ED9"/>
    <w:rsid w:val="00C04E18"/>
    <w:rsid w:val="00C0526F"/>
    <w:rsid w:val="00C05F7C"/>
    <w:rsid w:val="00C063DD"/>
    <w:rsid w:val="00C065F4"/>
    <w:rsid w:val="00C1528E"/>
    <w:rsid w:val="00C23255"/>
    <w:rsid w:val="00C2681A"/>
    <w:rsid w:val="00C26EF9"/>
    <w:rsid w:val="00C30DC7"/>
    <w:rsid w:val="00C3260F"/>
    <w:rsid w:val="00C3340B"/>
    <w:rsid w:val="00C34781"/>
    <w:rsid w:val="00C36AF6"/>
    <w:rsid w:val="00C41A0D"/>
    <w:rsid w:val="00C4694B"/>
    <w:rsid w:val="00C46A74"/>
    <w:rsid w:val="00C479D1"/>
    <w:rsid w:val="00C530A0"/>
    <w:rsid w:val="00C57AFD"/>
    <w:rsid w:val="00C617F6"/>
    <w:rsid w:val="00C63AD2"/>
    <w:rsid w:val="00C6604C"/>
    <w:rsid w:val="00C7126D"/>
    <w:rsid w:val="00C72EF0"/>
    <w:rsid w:val="00C76A30"/>
    <w:rsid w:val="00C76F51"/>
    <w:rsid w:val="00C830F9"/>
    <w:rsid w:val="00C843A3"/>
    <w:rsid w:val="00C95158"/>
    <w:rsid w:val="00CA624C"/>
    <w:rsid w:val="00CB0CB0"/>
    <w:rsid w:val="00CB3FCC"/>
    <w:rsid w:val="00CB4473"/>
    <w:rsid w:val="00CB5B53"/>
    <w:rsid w:val="00CB5DE6"/>
    <w:rsid w:val="00CB6242"/>
    <w:rsid w:val="00CB7499"/>
    <w:rsid w:val="00CC276D"/>
    <w:rsid w:val="00CC2B18"/>
    <w:rsid w:val="00CC5F88"/>
    <w:rsid w:val="00CC764F"/>
    <w:rsid w:val="00CD0897"/>
    <w:rsid w:val="00CD0F27"/>
    <w:rsid w:val="00CD1025"/>
    <w:rsid w:val="00CD4817"/>
    <w:rsid w:val="00CD5DA5"/>
    <w:rsid w:val="00CD72D6"/>
    <w:rsid w:val="00CE2099"/>
    <w:rsid w:val="00CE3CE9"/>
    <w:rsid w:val="00CF2546"/>
    <w:rsid w:val="00CF5EAD"/>
    <w:rsid w:val="00CF6431"/>
    <w:rsid w:val="00CF717F"/>
    <w:rsid w:val="00D00DEF"/>
    <w:rsid w:val="00D03AB2"/>
    <w:rsid w:val="00D13300"/>
    <w:rsid w:val="00D141F1"/>
    <w:rsid w:val="00D14C53"/>
    <w:rsid w:val="00D17CB2"/>
    <w:rsid w:val="00D17FB0"/>
    <w:rsid w:val="00D21B01"/>
    <w:rsid w:val="00D220CF"/>
    <w:rsid w:val="00D2275A"/>
    <w:rsid w:val="00D26218"/>
    <w:rsid w:val="00D359F7"/>
    <w:rsid w:val="00D40F4F"/>
    <w:rsid w:val="00D41516"/>
    <w:rsid w:val="00D41577"/>
    <w:rsid w:val="00D418DF"/>
    <w:rsid w:val="00D41BAA"/>
    <w:rsid w:val="00D41E06"/>
    <w:rsid w:val="00D441CA"/>
    <w:rsid w:val="00D4522C"/>
    <w:rsid w:val="00D5156D"/>
    <w:rsid w:val="00D527D4"/>
    <w:rsid w:val="00D554DE"/>
    <w:rsid w:val="00D55BDC"/>
    <w:rsid w:val="00D560E5"/>
    <w:rsid w:val="00D60175"/>
    <w:rsid w:val="00D60878"/>
    <w:rsid w:val="00D616D7"/>
    <w:rsid w:val="00D621D2"/>
    <w:rsid w:val="00D6252E"/>
    <w:rsid w:val="00D66D99"/>
    <w:rsid w:val="00D70092"/>
    <w:rsid w:val="00D71234"/>
    <w:rsid w:val="00D7150B"/>
    <w:rsid w:val="00D71807"/>
    <w:rsid w:val="00D7207F"/>
    <w:rsid w:val="00D730E9"/>
    <w:rsid w:val="00D73A45"/>
    <w:rsid w:val="00D73F9D"/>
    <w:rsid w:val="00D7580E"/>
    <w:rsid w:val="00D77D69"/>
    <w:rsid w:val="00D841E9"/>
    <w:rsid w:val="00D85564"/>
    <w:rsid w:val="00D915EF"/>
    <w:rsid w:val="00D9168D"/>
    <w:rsid w:val="00D941E8"/>
    <w:rsid w:val="00D9736B"/>
    <w:rsid w:val="00DA2E61"/>
    <w:rsid w:val="00DA69AD"/>
    <w:rsid w:val="00DB28EF"/>
    <w:rsid w:val="00DC18D6"/>
    <w:rsid w:val="00DC1A3C"/>
    <w:rsid w:val="00DD66B6"/>
    <w:rsid w:val="00DD6CE5"/>
    <w:rsid w:val="00DE019F"/>
    <w:rsid w:val="00DE04CF"/>
    <w:rsid w:val="00DE0C26"/>
    <w:rsid w:val="00DE1388"/>
    <w:rsid w:val="00DE1B18"/>
    <w:rsid w:val="00DE37BD"/>
    <w:rsid w:val="00DE5430"/>
    <w:rsid w:val="00DE6C08"/>
    <w:rsid w:val="00DE782E"/>
    <w:rsid w:val="00DF137C"/>
    <w:rsid w:val="00DF3B00"/>
    <w:rsid w:val="00DF63A1"/>
    <w:rsid w:val="00E01D7D"/>
    <w:rsid w:val="00E031ED"/>
    <w:rsid w:val="00E05269"/>
    <w:rsid w:val="00E05985"/>
    <w:rsid w:val="00E075CA"/>
    <w:rsid w:val="00E1067E"/>
    <w:rsid w:val="00E1192A"/>
    <w:rsid w:val="00E15C44"/>
    <w:rsid w:val="00E16CC8"/>
    <w:rsid w:val="00E17072"/>
    <w:rsid w:val="00E22068"/>
    <w:rsid w:val="00E27879"/>
    <w:rsid w:val="00E3027E"/>
    <w:rsid w:val="00E31CF8"/>
    <w:rsid w:val="00E341F5"/>
    <w:rsid w:val="00E36165"/>
    <w:rsid w:val="00E3644C"/>
    <w:rsid w:val="00E437DD"/>
    <w:rsid w:val="00E45A30"/>
    <w:rsid w:val="00E468F9"/>
    <w:rsid w:val="00E525FE"/>
    <w:rsid w:val="00E533CD"/>
    <w:rsid w:val="00E53749"/>
    <w:rsid w:val="00E54F83"/>
    <w:rsid w:val="00E63509"/>
    <w:rsid w:val="00E6425A"/>
    <w:rsid w:val="00E64FA8"/>
    <w:rsid w:val="00E71029"/>
    <w:rsid w:val="00E7289C"/>
    <w:rsid w:val="00E72C7A"/>
    <w:rsid w:val="00E732FE"/>
    <w:rsid w:val="00E73A83"/>
    <w:rsid w:val="00E751D0"/>
    <w:rsid w:val="00E776A3"/>
    <w:rsid w:val="00E8165A"/>
    <w:rsid w:val="00E83282"/>
    <w:rsid w:val="00E83D39"/>
    <w:rsid w:val="00E849AC"/>
    <w:rsid w:val="00E85061"/>
    <w:rsid w:val="00E8650B"/>
    <w:rsid w:val="00E9158C"/>
    <w:rsid w:val="00E92DDD"/>
    <w:rsid w:val="00E93055"/>
    <w:rsid w:val="00E95833"/>
    <w:rsid w:val="00E95A72"/>
    <w:rsid w:val="00E9730A"/>
    <w:rsid w:val="00EA01B9"/>
    <w:rsid w:val="00EA282F"/>
    <w:rsid w:val="00EA2850"/>
    <w:rsid w:val="00EA6D26"/>
    <w:rsid w:val="00EB31FC"/>
    <w:rsid w:val="00EB3EB3"/>
    <w:rsid w:val="00EC0EE1"/>
    <w:rsid w:val="00EC332F"/>
    <w:rsid w:val="00EC4A9D"/>
    <w:rsid w:val="00EC5BA9"/>
    <w:rsid w:val="00ED09A6"/>
    <w:rsid w:val="00ED2A6E"/>
    <w:rsid w:val="00ED44D0"/>
    <w:rsid w:val="00ED4761"/>
    <w:rsid w:val="00EE0968"/>
    <w:rsid w:val="00EE39CD"/>
    <w:rsid w:val="00EE6EBE"/>
    <w:rsid w:val="00EF08D6"/>
    <w:rsid w:val="00EF3DB5"/>
    <w:rsid w:val="00EF4DCB"/>
    <w:rsid w:val="00EF5476"/>
    <w:rsid w:val="00EF738A"/>
    <w:rsid w:val="00F01131"/>
    <w:rsid w:val="00F01CC3"/>
    <w:rsid w:val="00F01E6D"/>
    <w:rsid w:val="00F02728"/>
    <w:rsid w:val="00F1266A"/>
    <w:rsid w:val="00F22BB9"/>
    <w:rsid w:val="00F32D4C"/>
    <w:rsid w:val="00F3329C"/>
    <w:rsid w:val="00F36899"/>
    <w:rsid w:val="00F4251D"/>
    <w:rsid w:val="00F436E7"/>
    <w:rsid w:val="00F43DCA"/>
    <w:rsid w:val="00F43E0C"/>
    <w:rsid w:val="00F45F4F"/>
    <w:rsid w:val="00F57B71"/>
    <w:rsid w:val="00F62E38"/>
    <w:rsid w:val="00F656CB"/>
    <w:rsid w:val="00F65D89"/>
    <w:rsid w:val="00F7794C"/>
    <w:rsid w:val="00F77C5C"/>
    <w:rsid w:val="00F80F41"/>
    <w:rsid w:val="00F829EF"/>
    <w:rsid w:val="00F857B6"/>
    <w:rsid w:val="00F85834"/>
    <w:rsid w:val="00F85C52"/>
    <w:rsid w:val="00F86787"/>
    <w:rsid w:val="00F8770C"/>
    <w:rsid w:val="00F95575"/>
    <w:rsid w:val="00F95863"/>
    <w:rsid w:val="00FA07A1"/>
    <w:rsid w:val="00FA21A0"/>
    <w:rsid w:val="00FB11A1"/>
    <w:rsid w:val="00FC0EA6"/>
    <w:rsid w:val="00FC4D7B"/>
    <w:rsid w:val="00FC5CDD"/>
    <w:rsid w:val="00FC61BA"/>
    <w:rsid w:val="00FC6ACF"/>
    <w:rsid w:val="00FC7E09"/>
    <w:rsid w:val="00FD100F"/>
    <w:rsid w:val="00FD6984"/>
    <w:rsid w:val="00FE207E"/>
    <w:rsid w:val="00FE3E57"/>
    <w:rsid w:val="00FE4D1B"/>
    <w:rsid w:val="00FE6DB6"/>
    <w:rsid w:val="00FE7DB2"/>
    <w:rsid w:val="00FF197A"/>
    <w:rsid w:val="00FF5028"/>
    <w:rsid w:val="00FF6E7A"/>
    <w:rsid w:val="0B1CA099"/>
    <w:rsid w:val="0B2298FF"/>
    <w:rsid w:val="1FA4638C"/>
    <w:rsid w:val="22CBE12B"/>
    <w:rsid w:val="33A4F59C"/>
    <w:rsid w:val="39AE7E70"/>
    <w:rsid w:val="44373202"/>
    <w:rsid w:val="45DC78DB"/>
    <w:rsid w:val="46C1E60C"/>
    <w:rsid w:val="522F603D"/>
    <w:rsid w:val="52BD181D"/>
    <w:rsid w:val="5883A6B9"/>
    <w:rsid w:val="5ACC466F"/>
    <w:rsid w:val="61EF7043"/>
    <w:rsid w:val="66D78021"/>
    <w:rsid w:val="6845CA79"/>
    <w:rsid w:val="68A48101"/>
    <w:rsid w:val="785195F6"/>
    <w:rsid w:val="7F13BB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165EFD"/>
  <w15:chartTrackingRefBased/>
  <w15:docId w15:val="{A21EBFFF-5C28-4977-860E-04B446FA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A2"/>
    <w:pPr>
      <w:spacing w:before="160"/>
    </w:pPr>
    <w:rPr>
      <w:rFonts w:ascii="Arial" w:hAnsi="Arial" w:cs="Arial"/>
      <w:szCs w:val="24"/>
    </w:rPr>
  </w:style>
  <w:style w:type="paragraph" w:styleId="Heading1">
    <w:name w:val="heading 1"/>
    <w:basedOn w:val="Normal"/>
    <w:next w:val="Normal"/>
    <w:link w:val="Heading1Char"/>
    <w:uiPriority w:val="9"/>
    <w:qFormat/>
    <w:rsid w:val="0025108C"/>
    <w:pPr>
      <w:keepNext/>
      <w:keepLines/>
      <w:spacing w:before="240" w:after="80"/>
      <w:outlineLvl w:val="0"/>
    </w:pPr>
    <w:rPr>
      <w:rFonts w:eastAsiaTheme="majorEastAsia"/>
      <w:sz w:val="48"/>
      <w:szCs w:val="32"/>
    </w:rPr>
  </w:style>
  <w:style w:type="paragraph" w:styleId="Heading2">
    <w:name w:val="heading 2"/>
    <w:basedOn w:val="Normal"/>
    <w:next w:val="Normal"/>
    <w:link w:val="Heading2Char"/>
    <w:unhideWhenUsed/>
    <w:qFormat/>
    <w:rsid w:val="00013C59"/>
    <w:pPr>
      <w:keepNext/>
      <w:keepLines/>
      <w:spacing w:before="40" w:after="40"/>
      <w:outlineLvl w:val="1"/>
    </w:pPr>
    <w:rPr>
      <w:rFonts w:eastAsiaTheme="majorEastAsia"/>
      <w:color w:val="004369" w:themeColor="accent2" w:themeTint="E6"/>
      <w:sz w:val="40"/>
      <w:szCs w:val="48"/>
    </w:rPr>
  </w:style>
  <w:style w:type="paragraph" w:styleId="Heading3">
    <w:name w:val="heading 3"/>
    <w:basedOn w:val="Normal"/>
    <w:next w:val="Normal"/>
    <w:link w:val="Heading3Char"/>
    <w:unhideWhenUsed/>
    <w:qFormat/>
    <w:rsid w:val="0097031B"/>
    <w:pPr>
      <w:keepNext/>
      <w:keepLines/>
      <w:spacing w:before="40" w:after="0"/>
      <w:outlineLvl w:val="2"/>
    </w:pPr>
    <w:rPr>
      <w:rFonts w:eastAsiaTheme="majorEastAsia" w:cstheme="majorBidi"/>
      <w:color w:val="005677" w:themeColor="text2"/>
      <w:sz w:val="32"/>
      <w:szCs w:val="40"/>
    </w:rPr>
  </w:style>
  <w:style w:type="paragraph" w:styleId="Heading4">
    <w:name w:val="heading 4"/>
    <w:basedOn w:val="Normal"/>
    <w:next w:val="Normal"/>
    <w:link w:val="Heading4Char"/>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25108C"/>
    <w:rPr>
      <w:rFonts w:ascii="Arial" w:eastAsiaTheme="majorEastAsia" w:hAnsi="Arial" w:cs="Arial"/>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rsid w:val="00013C59"/>
    <w:rPr>
      <w:rFonts w:ascii="Arial" w:eastAsiaTheme="majorEastAsia" w:hAnsi="Arial" w:cs="Arial"/>
      <w:color w:val="004369" w:themeColor="accent2" w:themeTint="E6"/>
      <w:sz w:val="40"/>
      <w:szCs w:val="48"/>
    </w:rPr>
  </w:style>
  <w:style w:type="character" w:customStyle="1" w:styleId="Heading3Char">
    <w:name w:val="Heading 3 Char"/>
    <w:basedOn w:val="DefaultParagraphFont"/>
    <w:link w:val="Heading3"/>
    <w:rsid w:val="0097031B"/>
    <w:rPr>
      <w:rFonts w:ascii="Arial" w:eastAsiaTheme="majorEastAsia" w:hAnsi="Arial" w:cstheme="majorBidi"/>
      <w:color w:val="005677" w:themeColor="text2"/>
      <w:sz w:val="32"/>
      <w:szCs w:val="40"/>
    </w:rPr>
  </w:style>
  <w:style w:type="character" w:customStyle="1" w:styleId="Heading4Char">
    <w:name w:val="Heading 4 Char"/>
    <w:basedOn w:val="DefaultParagraphFont"/>
    <w:link w:val="Heading4"/>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4F4035"/>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paragraph" w:customStyle="1" w:styleId="address0">
    <w:name w:val="address"/>
    <w:basedOn w:val="Normal"/>
    <w:rsid w:val="00387809"/>
    <w:pPr>
      <w:spacing w:after="0" w:line="240" w:lineRule="auto"/>
      <w:jc w:val="right"/>
    </w:pPr>
    <w:rPr>
      <w:rFonts w:ascii="Times New Roman" w:eastAsia="Times New Roman" w:hAnsi="Times New Roman" w:cs="Times New Roman"/>
      <w:sz w:val="20"/>
      <w:szCs w:val="20"/>
      <w:lang w:val="en-GB" w:eastAsia="en-AU"/>
    </w:rPr>
  </w:style>
  <w:style w:type="character" w:styleId="PageNumber">
    <w:name w:val="page number"/>
    <w:basedOn w:val="DefaultParagraphFont"/>
    <w:rsid w:val="00387809"/>
  </w:style>
  <w:style w:type="paragraph" w:customStyle="1" w:styleId="NormalSpace">
    <w:name w:val="Normal + Space"/>
    <w:basedOn w:val="Normal"/>
    <w:rsid w:val="00387809"/>
    <w:pPr>
      <w:spacing w:after="240" w:line="240" w:lineRule="auto"/>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rsid w:val="00387809"/>
    <w:rPr>
      <w:sz w:val="16"/>
      <w:szCs w:val="16"/>
    </w:rPr>
  </w:style>
  <w:style w:type="paragraph" w:styleId="CommentText">
    <w:name w:val="annotation text"/>
    <w:basedOn w:val="Normal"/>
    <w:link w:val="CommentTextChar"/>
    <w:rsid w:val="0038780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38780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387809"/>
    <w:rPr>
      <w:b/>
      <w:bCs/>
    </w:rPr>
  </w:style>
  <w:style w:type="character" w:customStyle="1" w:styleId="CommentSubjectChar">
    <w:name w:val="Comment Subject Char"/>
    <w:basedOn w:val="CommentTextChar"/>
    <w:link w:val="CommentSubject"/>
    <w:rsid w:val="00387809"/>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387809"/>
    <w:rPr>
      <w:color w:val="551A8B" w:themeColor="followedHyperlink"/>
      <w:u w:val="single"/>
    </w:rPr>
  </w:style>
  <w:style w:type="paragraph" w:styleId="NormalWeb">
    <w:name w:val="Normal (Web)"/>
    <w:basedOn w:val="Normal"/>
    <w:uiPriority w:val="99"/>
    <w:semiHidden/>
    <w:unhideWhenUsed/>
    <w:rsid w:val="00387809"/>
    <w:pPr>
      <w:spacing w:after="107" w:line="240" w:lineRule="auto"/>
    </w:pPr>
    <w:rPr>
      <w:rFonts w:ascii="Times New Roman" w:eastAsia="Times New Roman" w:hAnsi="Times New Roman" w:cs="Times New Roman"/>
      <w:lang w:eastAsia="en-AU"/>
    </w:rPr>
  </w:style>
  <w:style w:type="character" w:customStyle="1" w:styleId="UnresolvedMention1">
    <w:name w:val="Unresolved Mention1"/>
    <w:basedOn w:val="DefaultParagraphFont"/>
    <w:uiPriority w:val="99"/>
    <w:semiHidden/>
    <w:unhideWhenUsed/>
    <w:rsid w:val="00EB31FC"/>
    <w:rPr>
      <w:color w:val="605E5C"/>
      <w:shd w:val="clear" w:color="auto" w:fill="E1DFDD"/>
    </w:rPr>
  </w:style>
  <w:style w:type="paragraph" w:styleId="Revision">
    <w:name w:val="Revision"/>
    <w:hidden/>
    <w:uiPriority w:val="99"/>
    <w:semiHidden/>
    <w:rsid w:val="0089319C"/>
    <w:pPr>
      <w:spacing w:after="0" w:line="240" w:lineRule="auto"/>
    </w:pPr>
    <w:rPr>
      <w:rFonts w:ascii="Arial" w:hAnsi="Arial" w:cs="Arial"/>
      <w:szCs w:val="24"/>
    </w:rPr>
  </w:style>
  <w:style w:type="character" w:styleId="Mention">
    <w:name w:val="Mention"/>
    <w:basedOn w:val="DefaultParagraphFont"/>
    <w:uiPriority w:val="99"/>
    <w:unhideWhenUsed/>
    <w:rsid w:val="00461388"/>
    <w:rPr>
      <w:color w:val="2B579A"/>
      <w:shd w:val="clear" w:color="auto" w:fill="E1DFDD"/>
    </w:rPr>
  </w:style>
  <w:style w:type="character" w:styleId="UnresolvedMention">
    <w:name w:val="Unresolved Mention"/>
    <w:basedOn w:val="DefaultParagraphFont"/>
    <w:uiPriority w:val="99"/>
    <w:semiHidden/>
    <w:unhideWhenUsed/>
    <w:rsid w:val="00D1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2137">
      <w:bodyDiv w:val="1"/>
      <w:marLeft w:val="0"/>
      <w:marRight w:val="0"/>
      <w:marTop w:val="0"/>
      <w:marBottom w:val="0"/>
      <w:divBdr>
        <w:top w:val="none" w:sz="0" w:space="0" w:color="auto"/>
        <w:left w:val="none" w:sz="0" w:space="0" w:color="auto"/>
        <w:bottom w:val="none" w:sz="0" w:space="0" w:color="auto"/>
        <w:right w:val="none" w:sz="0" w:space="0" w:color="auto"/>
      </w:divBdr>
    </w:div>
    <w:div w:id="365953337">
      <w:bodyDiv w:val="1"/>
      <w:marLeft w:val="0"/>
      <w:marRight w:val="0"/>
      <w:marTop w:val="0"/>
      <w:marBottom w:val="0"/>
      <w:divBdr>
        <w:top w:val="none" w:sz="0" w:space="0" w:color="auto"/>
        <w:left w:val="none" w:sz="0" w:space="0" w:color="auto"/>
        <w:bottom w:val="none" w:sz="0" w:space="0" w:color="auto"/>
        <w:right w:val="none" w:sz="0" w:space="0" w:color="auto"/>
      </w:divBdr>
    </w:div>
    <w:div w:id="49515369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1997577">
      <w:bodyDiv w:val="1"/>
      <w:marLeft w:val="0"/>
      <w:marRight w:val="0"/>
      <w:marTop w:val="0"/>
      <w:marBottom w:val="0"/>
      <w:divBdr>
        <w:top w:val="none" w:sz="0" w:space="0" w:color="auto"/>
        <w:left w:val="none" w:sz="0" w:space="0" w:color="auto"/>
        <w:bottom w:val="none" w:sz="0" w:space="0" w:color="auto"/>
        <w:right w:val="none" w:sz="0" w:space="0" w:color="auto"/>
      </w:divBdr>
    </w:div>
    <w:div w:id="206197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Details/C2014C000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cceew.gov.au/about/commitment/privacy" TargetMode="External"/><Relationship Id="rId17" Type="http://schemas.openxmlformats.org/officeDocument/2006/relationships/hyperlink" Target="https://www.dcceew.gov.au/about/commitment/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cceew.gov.au/about/co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cceew.gov.au/about/contac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dcceew.gov.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ISER%20Report%20white.dotx" TargetMode="External"/></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TaxCatchAll xmlns="e069ed18-643f-4fa2-8f24-2a187e93ad6d" xsi:nil="true"/>
    <lcf76f155ced4ddcb4097134ff3c332f xmlns="e74a7690-cff4-410d-a17f-0dbc5667f5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2580-C491-472D-9F15-D2C532FF1390}">
  <ds:schemaRefs>
    <ds:schemaRef ds:uri="http://schemas.microsoft.com/sharepoint/v3/contenttype/forms"/>
  </ds:schemaRefs>
</ds:datastoreItem>
</file>

<file path=customXml/itemProps2.xml><?xml version="1.0" encoding="utf-8"?>
<ds:datastoreItem xmlns:ds="http://schemas.openxmlformats.org/officeDocument/2006/customXml" ds:itemID="{36E4C838-0857-4A4B-A0F1-763A5AEF2086}">
  <ds:schemaRefs>
    <ds:schemaRef ds:uri="http://schemas.microsoft.com/office/2006/documentManagement/types"/>
    <ds:schemaRef ds:uri="e069ed18-643f-4fa2-8f24-2a187e93ad6d"/>
    <ds:schemaRef ds:uri="http://schemas.microsoft.com/office/infopath/2007/PartnerControls"/>
    <ds:schemaRef ds:uri="http://purl.org/dc/elements/1.1/"/>
    <ds:schemaRef ds:uri="http://schemas.openxmlformats.org/package/2006/metadata/core-properties"/>
    <ds:schemaRef ds:uri="d4f67da2-5353-45d2-a579-27c20523ff85"/>
    <ds:schemaRef ds:uri="http://purl.org/dc/dcmitype/"/>
    <ds:schemaRef ds:uri="http://purl.org/dc/terms/"/>
    <ds:schemaRef ds:uri="e74a7690-cff4-410d-a17f-0dbc5667f53b"/>
    <ds:schemaRef ds:uri="http://www.w3.org/XML/1998/namespace"/>
    <ds:schemaRef ds:uri="4c70a926-dbaa-45f1-afc0-26a9639aec7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3EE99FD-1885-415E-ABAA-A84CA4466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EE1D2-3D95-44D9-8AAF-FFF699B35A90}">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DISER Report white</Template>
  <TotalTime>1</TotalTime>
  <Pages>10</Pages>
  <Words>3358</Words>
  <Characters>19146</Characters>
  <Application>Microsoft Office Word</Application>
  <DocSecurity>0</DocSecurity>
  <Lines>159</Lines>
  <Paragraphs>44</Paragraphs>
  <ScaleCrop>false</ScaleCrop>
  <Manager/>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Storage and Dissemination Policy</dc:title>
  <dc:subject/>
  <dc:creator>Jessica CLARK</dc:creator>
  <cp:keywords/>
  <dc:description/>
  <cp:lastModifiedBy>Jason HILL</cp:lastModifiedBy>
  <cp:revision>2</cp:revision>
  <dcterms:created xsi:type="dcterms:W3CDTF">2025-07-07T22:22:00Z</dcterms:created>
  <dcterms:modified xsi:type="dcterms:W3CDTF">2025-07-07T22:22:00Z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INDUS001</vt:lpwstr>
  </property>
  <property fmtid="{D5CDD505-2E9C-101B-9397-08002B2CF9AE}" pid="3" name="DM_CLIENT">
    <vt:lpwstr>INDUS001</vt:lpwstr>
  </property>
  <property fmtid="{D5CDD505-2E9C-101B-9397-08002B2CF9AE}" pid="4" name="DM_AUTHOR">
    <vt:lpwstr>PDF</vt:lpwstr>
  </property>
  <property fmtid="{D5CDD505-2E9C-101B-9397-08002B2CF9AE}" pid="5" name="DM_OPERATOR">
    <vt:lpwstr>JCR</vt:lpwstr>
  </property>
  <property fmtid="{D5CDD505-2E9C-101B-9397-08002B2CF9AE}" pid="6" name="DM_DESCRIPTION">
    <vt:lpwstr>NatHERS Legal Policy Review Report FAL_First Draft_090321_Annexure B (FAL revisions 090421)</vt:lpwstr>
  </property>
  <property fmtid="{D5CDD505-2E9C-101B-9397-08002B2CF9AE}" pid="7" name="DM_PRECEDENT">
    <vt:lpwstr/>
  </property>
  <property fmtid="{D5CDD505-2E9C-101B-9397-08002B2CF9AE}" pid="8" name="DM_INSERTFOOTER">
    <vt:i4>0</vt:i4>
  </property>
  <property fmtid="{D5CDD505-2E9C-101B-9397-08002B2CF9AE}" pid="9" name="DM_FOOTER1STPAGE">
    <vt:i4>0</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DEPAR001_INDUS001_033.DOCX</vt:lpwstr>
  </property>
  <property fmtid="{D5CDD505-2E9C-101B-9397-08002B2CF9AE}" pid="14" name="DM_PHONEBOOK">
    <vt:lpwstr>Department of Industry, Science, En</vt:lpwstr>
  </property>
  <property fmtid="{D5CDD505-2E9C-101B-9397-08002B2CF9AE}" pid="15" name="DM_AFTYDOCID">
    <vt:i4>397086</vt:i4>
  </property>
  <property fmtid="{D5CDD505-2E9C-101B-9397-08002B2CF9AE}" pid="16" name="DocHub_Year">
    <vt:lpwstr/>
  </property>
  <property fmtid="{D5CDD505-2E9C-101B-9397-08002B2CF9AE}" pid="17" name="DocHub_DocumentType">
    <vt:lpwstr>38;#Policy|a71acb41-5483-4112-89f1-43febcdc5f07</vt:lpwstr>
  </property>
  <property fmtid="{D5CDD505-2E9C-101B-9397-08002B2CF9AE}" pid="18" name="DocHub_SecurityClassification">
    <vt:lpwstr>1;#OFFICIAL|6106d03b-a1a0-4e30-9d91-d5e9fb4314f9</vt:lpwstr>
  </property>
  <property fmtid="{D5CDD505-2E9C-101B-9397-08002B2CF9AE}" pid="19" name="DocHub_NatHERSPolicyWorkTopics">
    <vt:lpwstr>607;#Governance|fed04e00-ff66-41d9-a186-f1fb6ff46018</vt:lpwstr>
  </property>
  <property fmtid="{D5CDD505-2E9C-101B-9397-08002B2CF9AE}" pid="20" name="DocHub_WorkActivity">
    <vt:lpwstr/>
  </property>
  <property fmtid="{D5CDD505-2E9C-101B-9397-08002B2CF9AE}" pid="21" name="DocHub_Keywords">
    <vt:lpwstr>2442;#NatHERS Legal Policy Review|22ebc477-4692-48f2-944a-54611e6c49c2</vt:lpwstr>
  </property>
  <property fmtid="{D5CDD505-2E9C-101B-9397-08002B2CF9AE}" pid="22" name="Order">
    <vt:r8>106000</vt:r8>
  </property>
  <property fmtid="{D5CDD505-2E9C-101B-9397-08002B2CF9AE}" pid="23" name="TaxCatchAll">
    <vt:lpwstr>2442;#;#607;#;#38;#;#1;#</vt:lpwstr>
  </property>
  <property fmtid="{D5CDD505-2E9C-101B-9397-08002B2CF9AE}" pid="24" name="ClassificationContentMarkingHeaderShapeIds">
    <vt:lpwstr>7f222ebb,4653c3bd,6842c7e4</vt:lpwstr>
  </property>
  <property fmtid="{D5CDD505-2E9C-101B-9397-08002B2CF9AE}" pid="25" name="ClassificationContentMarkingHeaderFontProps">
    <vt:lpwstr>#ff0000,12,Calibri</vt:lpwstr>
  </property>
  <property fmtid="{D5CDD505-2E9C-101B-9397-08002B2CF9AE}" pid="26" name="ClassificationContentMarkingHeaderText">
    <vt:lpwstr>OFFICIAL</vt:lpwstr>
  </property>
  <property fmtid="{D5CDD505-2E9C-101B-9397-08002B2CF9AE}" pid="27" name="ClassificationContentMarkingFooterShapeIds">
    <vt:lpwstr>10fcfbcb,752f6e82,533f27e2</vt:lpwstr>
  </property>
  <property fmtid="{D5CDD505-2E9C-101B-9397-08002B2CF9AE}" pid="28" name="ClassificationContentMarkingFooterFontProps">
    <vt:lpwstr>#ff0000,12,Calibri</vt:lpwstr>
  </property>
  <property fmtid="{D5CDD505-2E9C-101B-9397-08002B2CF9AE}" pid="29" name="ClassificationContentMarkingFooterText">
    <vt:lpwstr>OFFICIAL</vt:lpwstr>
  </property>
  <property fmtid="{D5CDD505-2E9C-101B-9397-08002B2CF9AE}" pid="30" name="MediaServiceImageTags">
    <vt:lpwstr/>
  </property>
  <property fmtid="{D5CDD505-2E9C-101B-9397-08002B2CF9AE}" pid="31" name="ContentTypeId">
    <vt:lpwstr>0x0101002824D87D52A1D545AF5689511AFB2E2E</vt:lpwstr>
  </property>
</Properties>
</file>