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ECBC1" w14:textId="07C7CFA1" w:rsidR="00BD3E0B" w:rsidRPr="00095193" w:rsidRDefault="0097009E" w:rsidP="0097009E">
      <w:pPr>
        <w:pStyle w:val="Heading1"/>
        <w:rPr>
          <w:rFonts w:ascii="Arial" w:hAnsi="Arial" w:cs="Arial"/>
          <w:color w:val="44546A" w:themeColor="text2"/>
          <w:sz w:val="40"/>
          <w:szCs w:val="48"/>
        </w:rPr>
      </w:pPr>
      <w:r w:rsidRPr="00095193">
        <w:rPr>
          <w:rFonts w:ascii="Arial" w:hAnsi="Arial" w:cs="Arial"/>
          <w:color w:val="44546A" w:themeColor="text2"/>
          <w:sz w:val="40"/>
          <w:szCs w:val="48"/>
        </w:rPr>
        <w:t xml:space="preserve">Example </w:t>
      </w:r>
      <w:r w:rsidR="00383D61" w:rsidRPr="00095193">
        <w:rPr>
          <w:rFonts w:ascii="Arial" w:hAnsi="Arial" w:cs="Arial"/>
          <w:color w:val="44546A" w:themeColor="text2"/>
          <w:sz w:val="40"/>
          <w:szCs w:val="48"/>
        </w:rPr>
        <w:t xml:space="preserve">social media </w:t>
      </w:r>
      <w:r w:rsidRPr="00095193">
        <w:rPr>
          <w:rFonts w:ascii="Arial" w:hAnsi="Arial" w:cs="Arial"/>
          <w:color w:val="44546A" w:themeColor="text2"/>
          <w:sz w:val="40"/>
          <w:szCs w:val="48"/>
        </w:rPr>
        <w:t>messages</w:t>
      </w:r>
    </w:p>
    <w:p w14:paraId="078EB3A6" w14:textId="77777777" w:rsidR="00095193" w:rsidRPr="00095193" w:rsidRDefault="00095193" w:rsidP="002978AA">
      <w:pPr>
        <w:rPr>
          <w:rStyle w:val="Hyperlink"/>
          <w:rFonts w:ascii="Arial" w:hAnsi="Arial" w:cs="Arial"/>
          <w:b/>
          <w:color w:val="000000"/>
          <w:u w:val="none"/>
        </w:rPr>
      </w:pPr>
    </w:p>
    <w:p w14:paraId="67FFBE2A" w14:textId="600061E1" w:rsidR="0097009E" w:rsidRPr="00095193" w:rsidRDefault="0097009E" w:rsidP="0097009E">
      <w:pPr>
        <w:pStyle w:val="Heading4"/>
        <w:spacing w:after="120" w:line="288" w:lineRule="auto"/>
        <w:rPr>
          <w:rFonts w:ascii="Arial" w:hAnsi="Arial" w:cs="Arial"/>
          <w:b/>
          <w:sz w:val="24"/>
        </w:rPr>
      </w:pPr>
      <w:r w:rsidRPr="00095193">
        <w:rPr>
          <w:rStyle w:val="Hyperlink"/>
          <w:rFonts w:ascii="Arial" w:hAnsi="Arial" w:cs="Arial"/>
          <w:b/>
          <w:color w:val="000000"/>
          <w:sz w:val="24"/>
          <w:u w:val="none"/>
        </w:rPr>
        <w:t>Post 1</w:t>
      </w:r>
      <w:bookmarkStart w:id="0" w:name="_GoBack"/>
      <w:bookmarkEnd w:id="0"/>
    </w:p>
    <w:p w14:paraId="2C6E1537" w14:textId="7D1250D2" w:rsidR="00095193" w:rsidRDefault="0097009E" w:rsidP="00095193">
      <w:pPr>
        <w:rPr>
          <w:rFonts w:ascii="Arial" w:hAnsi="Arial" w:cs="Arial"/>
        </w:rPr>
      </w:pPr>
      <w:r w:rsidRPr="00095193">
        <w:rPr>
          <w:rStyle w:val="Hyperlink"/>
          <w:rFonts w:ascii="Arial" w:hAnsi="Arial" w:cs="Arial"/>
          <w:color w:val="000000"/>
          <w:u w:val="none"/>
        </w:rPr>
        <w:t xml:space="preserve">The Nationwide House Energy Rating Scheme #NatHERS has expanded! </w:t>
      </w:r>
      <w:r w:rsidRPr="00095193">
        <w:rPr>
          <w:rFonts w:ascii="Arial" w:hAnsi="Arial" w:cs="Arial"/>
        </w:rPr>
        <w:t>Now, the energy performance of appliances used for hot water, heating and cooling, solar energy generated onsite and battery storage will be included in the new Whole of Home energy rating.</w:t>
      </w:r>
    </w:p>
    <w:p w14:paraId="07B04D50" w14:textId="77777777" w:rsidR="00095193" w:rsidRPr="00095193" w:rsidRDefault="00095193" w:rsidP="0097009E">
      <w:pPr>
        <w:rPr>
          <w:rStyle w:val="Hyperlink"/>
          <w:rFonts w:ascii="Arial" w:eastAsiaTheme="majorEastAsia" w:hAnsi="Arial" w:cs="Arial"/>
          <w:b/>
          <w:iCs/>
          <w:color w:val="000000"/>
          <w:sz w:val="28"/>
          <w:szCs w:val="28"/>
          <w:u w:val="none"/>
        </w:rPr>
      </w:pPr>
    </w:p>
    <w:p w14:paraId="60F0BBD5" w14:textId="34FCD0F2" w:rsidR="00095193" w:rsidRDefault="0097009E" w:rsidP="00E73221">
      <w:pPr>
        <w:spacing w:after="240"/>
        <w:rPr>
          <w:rFonts w:ascii="Arial" w:hAnsi="Arial" w:cs="Arial"/>
        </w:rPr>
      </w:pPr>
      <w:r w:rsidRPr="00095193">
        <w:rPr>
          <w:rStyle w:val="Hyperlink"/>
          <w:rFonts w:ascii="Arial" w:eastAsiaTheme="majorEastAsia" w:hAnsi="Arial" w:cs="Arial"/>
          <w:b/>
          <w:iCs/>
          <w:color w:val="000000"/>
          <w:sz w:val="24"/>
          <w:szCs w:val="28"/>
          <w:u w:val="none"/>
        </w:rPr>
        <w:t>Post 2</w:t>
      </w:r>
    </w:p>
    <w:p w14:paraId="592F6013" w14:textId="7761C6BE" w:rsidR="00095193" w:rsidRDefault="002978AA" w:rsidP="00095193">
      <w:pPr>
        <w:rPr>
          <w:rFonts w:ascii="Arial" w:hAnsi="Arial" w:cs="Arial"/>
        </w:rPr>
      </w:pPr>
      <w:r w:rsidRPr="00095193">
        <w:rPr>
          <w:rStyle w:val="Hyperlink"/>
          <w:rFonts w:ascii="Arial" w:hAnsi="Arial" w:cs="Arial"/>
          <w:color w:val="000000"/>
          <w:u w:val="none"/>
        </w:rPr>
        <w:t>The Nationwide House Energy Rating Scheme</w:t>
      </w:r>
      <w:r w:rsidRPr="00095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#</w:t>
      </w:r>
      <w:r w:rsidR="0097009E" w:rsidRPr="00095193">
        <w:rPr>
          <w:rFonts w:ascii="Arial" w:hAnsi="Arial" w:cs="Arial"/>
        </w:rPr>
        <w:t xml:space="preserve">NatHERS has expanded to support the move to net zero emissions by 2050. </w:t>
      </w:r>
    </w:p>
    <w:p w14:paraId="1192B874" w14:textId="77777777" w:rsidR="00095193" w:rsidRPr="00095193" w:rsidRDefault="00095193" w:rsidP="0097009E">
      <w:pPr>
        <w:rPr>
          <w:rStyle w:val="Hyperlink"/>
          <w:rFonts w:ascii="Arial" w:eastAsiaTheme="majorEastAsia" w:hAnsi="Arial" w:cs="Arial"/>
          <w:b/>
          <w:iCs/>
          <w:color w:val="000000"/>
          <w:sz w:val="28"/>
          <w:szCs w:val="28"/>
          <w:u w:val="none"/>
        </w:rPr>
      </w:pPr>
    </w:p>
    <w:p w14:paraId="34A9411B" w14:textId="7E5243B7" w:rsidR="00E73221" w:rsidRDefault="0097009E" w:rsidP="00E73221">
      <w:pPr>
        <w:spacing w:after="240"/>
        <w:rPr>
          <w:rFonts w:ascii="Arial" w:hAnsi="Arial" w:cs="Arial"/>
        </w:rPr>
      </w:pPr>
      <w:r w:rsidRPr="00095193">
        <w:rPr>
          <w:rStyle w:val="Hyperlink"/>
          <w:rFonts w:ascii="Arial" w:eastAsiaTheme="majorEastAsia" w:hAnsi="Arial" w:cs="Arial"/>
          <w:b/>
          <w:iCs/>
          <w:color w:val="000000"/>
          <w:sz w:val="24"/>
          <w:szCs w:val="28"/>
          <w:u w:val="none"/>
        </w:rPr>
        <w:t>Post 3</w:t>
      </w:r>
    </w:p>
    <w:p w14:paraId="4FA8DCAD" w14:textId="4123492E" w:rsidR="00E73221" w:rsidRPr="00737F88" w:rsidRDefault="0097009E" w:rsidP="00737F88">
      <w:pPr>
        <w:rPr>
          <w:rStyle w:val="Hyperlink"/>
          <w:rFonts w:ascii="Arial" w:hAnsi="Arial" w:cs="Arial"/>
          <w:color w:val="auto"/>
          <w:u w:val="none"/>
        </w:rPr>
      </w:pPr>
      <w:r w:rsidRPr="00095193">
        <w:rPr>
          <w:rFonts w:ascii="Arial" w:hAnsi="Arial" w:cs="Arial"/>
        </w:rPr>
        <w:t xml:space="preserve">The Nationwide House Energy Rating Scheme #NatHERS has expanded to support the increasing energy efficiency requirements in the National Construction Code (NCC). </w:t>
      </w:r>
      <w:bookmarkStart w:id="1" w:name="_Toc111694839"/>
      <w:r w:rsidR="00737F88">
        <w:rPr>
          <w:rFonts w:ascii="Arial" w:hAnsi="Arial" w:cs="Arial"/>
        </w:rPr>
        <w:br/>
      </w:r>
    </w:p>
    <w:p w14:paraId="2F5240A8" w14:textId="3871BC51" w:rsidR="00E73221" w:rsidRDefault="00E73221" w:rsidP="00E73221">
      <w:pPr>
        <w:spacing w:after="240"/>
        <w:rPr>
          <w:rFonts w:ascii="Arial" w:hAnsi="Arial" w:cs="Arial"/>
        </w:rPr>
      </w:pPr>
      <w:r w:rsidRPr="00E73221">
        <w:rPr>
          <w:rStyle w:val="Hyperlink"/>
          <w:rFonts w:ascii="Arial" w:eastAsiaTheme="majorEastAsia" w:hAnsi="Arial" w:cs="Arial"/>
          <w:b/>
          <w:iCs/>
          <w:color w:val="000000"/>
          <w:sz w:val="24"/>
          <w:szCs w:val="28"/>
          <w:u w:val="none"/>
        </w:rPr>
        <w:t>For more information</w:t>
      </w:r>
      <w:bookmarkEnd w:id="1"/>
    </w:p>
    <w:p w14:paraId="4B9DCD5C" w14:textId="77777777" w:rsidR="00E73221" w:rsidRPr="00E73221" w:rsidRDefault="00E73221" w:rsidP="00E73221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E73221">
        <w:rPr>
          <w:rFonts w:ascii="Arial" w:hAnsi="Arial" w:cs="Arial"/>
        </w:rPr>
        <w:t xml:space="preserve">Find out more about home energy rating assessments by visiting: </w:t>
      </w:r>
      <w:hyperlink r:id="rId11" w:history="1">
        <w:r w:rsidRPr="00E73221">
          <w:rPr>
            <w:rStyle w:val="Hyperlink"/>
            <w:rFonts w:ascii="Arial" w:hAnsi="Arial" w:cs="Arial"/>
          </w:rPr>
          <w:t>www.nathers.gov.au</w:t>
        </w:r>
      </w:hyperlink>
    </w:p>
    <w:p w14:paraId="5C449F87" w14:textId="78C03D58" w:rsidR="00E73221" w:rsidRPr="00737F88" w:rsidRDefault="00E73221" w:rsidP="00737F88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73221">
        <w:rPr>
          <w:rFonts w:ascii="Arial" w:hAnsi="Arial" w:cs="Arial"/>
        </w:rPr>
        <w:t xml:space="preserve">For more information on the National Construction Code (NCC) please visit the ABCB site: </w:t>
      </w:r>
      <w:hyperlink r:id="rId12" w:history="1">
        <w:r w:rsidRPr="00E73221">
          <w:rPr>
            <w:rStyle w:val="Hyperlink"/>
            <w:rFonts w:ascii="Arial" w:hAnsi="Arial" w:cs="Arial"/>
          </w:rPr>
          <w:t>www.abcb.gov.au</w:t>
        </w:r>
      </w:hyperlink>
      <w:r w:rsidR="00737F88">
        <w:rPr>
          <w:rStyle w:val="Hyperlink"/>
          <w:rFonts w:ascii="Arial" w:hAnsi="Arial" w:cs="Arial"/>
        </w:rPr>
        <w:br/>
      </w:r>
    </w:p>
    <w:p w14:paraId="5AF6BBA6" w14:textId="77777777" w:rsidR="00E73221" w:rsidRDefault="00095193" w:rsidP="00E73221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212529"/>
        </w:rPr>
      </w:pPr>
      <w:r w:rsidRPr="00095193">
        <w:rPr>
          <w:rFonts w:ascii="Arial" w:hAnsi="Arial" w:cs="Arial"/>
          <w:b/>
          <w:color w:val="212529"/>
        </w:rPr>
        <w:t>Media release and news</w:t>
      </w:r>
    </w:p>
    <w:p w14:paraId="48BF92D5" w14:textId="4689B26F" w:rsidR="00095193" w:rsidRPr="00E73221" w:rsidRDefault="00737F88" w:rsidP="00E73221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212529"/>
        </w:rPr>
      </w:pPr>
      <w:hyperlink r:id="rId13" w:history="1">
        <w:r w:rsidR="00095193" w:rsidRPr="00E73221">
          <w:rPr>
            <w:rStyle w:val="Hyperlink"/>
            <w:rFonts w:ascii="Arial" w:hAnsi="Arial" w:cs="Arial"/>
            <w:sz w:val="22"/>
          </w:rPr>
          <w:t>Assista</w:t>
        </w:r>
        <w:r w:rsidR="00095193" w:rsidRPr="00E73221">
          <w:rPr>
            <w:rStyle w:val="Hyperlink"/>
            <w:rFonts w:ascii="Arial" w:hAnsi="Arial" w:cs="Arial"/>
            <w:sz w:val="22"/>
          </w:rPr>
          <w:t>n</w:t>
        </w:r>
        <w:r w:rsidR="00095193" w:rsidRPr="00E73221">
          <w:rPr>
            <w:rStyle w:val="Hyperlink"/>
            <w:rFonts w:ascii="Arial" w:hAnsi="Arial" w:cs="Arial"/>
            <w:sz w:val="22"/>
          </w:rPr>
          <w:t xml:space="preserve">t Minister for Climate Change and Energy </w:t>
        </w:r>
        <w:r w:rsidR="00095193" w:rsidRPr="00E73221">
          <w:rPr>
            <w:rStyle w:val="Hyperlink"/>
            <w:rFonts w:ascii="Arial" w:hAnsi="Arial" w:cs="Arial"/>
            <w:sz w:val="22"/>
          </w:rPr>
          <w:t>m</w:t>
        </w:r>
        <w:r w:rsidR="00095193" w:rsidRPr="00E73221">
          <w:rPr>
            <w:rStyle w:val="Hyperlink"/>
            <w:rFonts w:ascii="Arial" w:hAnsi="Arial" w:cs="Arial"/>
            <w:sz w:val="22"/>
          </w:rPr>
          <w:t>edia release</w:t>
        </w:r>
      </w:hyperlink>
    </w:p>
    <w:p w14:paraId="556E1048" w14:textId="77777777" w:rsidR="00E73221" w:rsidRDefault="00737F88" w:rsidP="00E73221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  <w:sz w:val="22"/>
        </w:rPr>
      </w:pPr>
      <w:hyperlink r:id="rId14" w:history="1">
        <w:r w:rsidR="00095193" w:rsidRPr="00E73221">
          <w:rPr>
            <w:rStyle w:val="Hyperlink"/>
            <w:rFonts w:ascii="Arial" w:hAnsi="Arial" w:cs="Arial"/>
            <w:sz w:val="22"/>
          </w:rPr>
          <w:t xml:space="preserve">Assistant </w:t>
        </w:r>
        <w:r w:rsidR="00095193" w:rsidRPr="00E73221">
          <w:rPr>
            <w:rStyle w:val="Hyperlink"/>
            <w:rFonts w:ascii="Arial" w:hAnsi="Arial" w:cs="Arial"/>
            <w:sz w:val="22"/>
          </w:rPr>
          <w:t>M</w:t>
        </w:r>
        <w:r w:rsidR="00095193" w:rsidRPr="00E73221">
          <w:rPr>
            <w:rStyle w:val="Hyperlink"/>
            <w:rFonts w:ascii="Arial" w:hAnsi="Arial" w:cs="Arial"/>
            <w:sz w:val="22"/>
          </w:rPr>
          <w:t>inister for Climate Change and Energy media release</w:t>
        </w:r>
      </w:hyperlink>
      <w:r w:rsidR="00095193" w:rsidRPr="00E73221">
        <w:rPr>
          <w:rFonts w:ascii="Arial" w:hAnsi="Arial" w:cs="Arial"/>
          <w:color w:val="212529"/>
          <w:sz w:val="22"/>
          <w:u w:val="single"/>
        </w:rPr>
        <w:t xml:space="preserve"> </w:t>
      </w:r>
    </w:p>
    <w:p w14:paraId="1D769500" w14:textId="751F75CF" w:rsidR="00E73221" w:rsidRDefault="00737F88" w:rsidP="00E73221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  <w:sz w:val="22"/>
          <w:u w:val="single"/>
        </w:rPr>
      </w:pPr>
      <w:hyperlink r:id="rId15" w:history="1">
        <w:r w:rsidR="00095193" w:rsidRPr="00E73221">
          <w:rPr>
            <w:rStyle w:val="Hyperlink"/>
            <w:rFonts w:ascii="Arial" w:hAnsi="Arial" w:cs="Arial"/>
            <w:sz w:val="22"/>
          </w:rPr>
          <w:t>Building Minister</w:t>
        </w:r>
        <w:r w:rsidR="00095193" w:rsidRPr="00E73221">
          <w:rPr>
            <w:rStyle w:val="Hyperlink"/>
            <w:rFonts w:ascii="Arial" w:hAnsi="Arial" w:cs="Arial"/>
            <w:sz w:val="22"/>
          </w:rPr>
          <w:t xml:space="preserve"> </w:t>
        </w:r>
        <w:r w:rsidR="00095193" w:rsidRPr="00E73221">
          <w:rPr>
            <w:rStyle w:val="Hyperlink"/>
            <w:rFonts w:ascii="Arial" w:hAnsi="Arial" w:cs="Arial"/>
            <w:sz w:val="22"/>
          </w:rPr>
          <w:t>media release</w:t>
        </w:r>
      </w:hyperlink>
    </w:p>
    <w:p w14:paraId="20C540CA" w14:textId="693ED812" w:rsidR="00095193" w:rsidRPr="00E73221" w:rsidRDefault="00095193" w:rsidP="00E73221">
      <w:pPr>
        <w:pStyle w:val="NormalWeb"/>
        <w:shd w:val="clear" w:color="auto" w:fill="FFFFFF"/>
        <w:spacing w:before="0" w:beforeAutospacing="0" w:line="360" w:lineRule="auto"/>
        <w:rPr>
          <w:rStyle w:val="Hyperlink"/>
          <w:rFonts w:ascii="Arial" w:hAnsi="Arial" w:cs="Arial"/>
          <w:color w:val="212529"/>
          <w:sz w:val="22"/>
        </w:rPr>
      </w:pPr>
      <w:r w:rsidRPr="00E73221">
        <w:rPr>
          <w:rFonts w:ascii="Arial" w:hAnsi="Arial" w:cs="Arial"/>
          <w:color w:val="212529"/>
          <w:sz w:val="22"/>
          <w:u w:val="single"/>
        </w:rPr>
        <w:fldChar w:fldCharType="begin"/>
      </w:r>
      <w:r w:rsidRPr="00E73221">
        <w:rPr>
          <w:rFonts w:ascii="Arial" w:hAnsi="Arial" w:cs="Arial"/>
          <w:color w:val="212529"/>
          <w:sz w:val="22"/>
          <w:u w:val="single"/>
        </w:rPr>
        <w:instrText xml:space="preserve"> HYPERLINK "https://www.industry.gov.au/news/building-ministers-meeting-communique-august-2022" \t "_blank" </w:instrText>
      </w:r>
      <w:r w:rsidRPr="00E73221">
        <w:rPr>
          <w:rFonts w:ascii="Arial" w:hAnsi="Arial" w:cs="Arial"/>
          <w:color w:val="212529"/>
          <w:sz w:val="22"/>
          <w:u w:val="single"/>
        </w:rPr>
        <w:fldChar w:fldCharType="separate"/>
      </w:r>
      <w:r w:rsidRPr="00E73221">
        <w:rPr>
          <w:rStyle w:val="Hyperlink"/>
          <w:rFonts w:ascii="Arial" w:hAnsi="Arial" w:cs="Arial"/>
          <w:sz w:val="22"/>
        </w:rPr>
        <w:t>Building Minist</w:t>
      </w:r>
      <w:r w:rsidRPr="00E73221">
        <w:rPr>
          <w:rStyle w:val="Hyperlink"/>
          <w:rFonts w:ascii="Arial" w:hAnsi="Arial" w:cs="Arial"/>
          <w:sz w:val="22"/>
        </w:rPr>
        <w:t>e</w:t>
      </w:r>
      <w:r w:rsidRPr="00E73221">
        <w:rPr>
          <w:rStyle w:val="Hyperlink"/>
          <w:rFonts w:ascii="Arial" w:hAnsi="Arial" w:cs="Arial"/>
          <w:sz w:val="22"/>
        </w:rPr>
        <w:t>rs' Meeting Communique August 2022</w:t>
      </w:r>
    </w:p>
    <w:p w14:paraId="43705190" w14:textId="1C338BF3" w:rsidR="00E73221" w:rsidRDefault="00095193" w:rsidP="00E73221">
      <w:pPr>
        <w:spacing w:line="360" w:lineRule="auto"/>
      </w:pPr>
      <w:r w:rsidRPr="00E73221">
        <w:rPr>
          <w:lang w:eastAsia="en-AU"/>
        </w:rPr>
        <w:fldChar w:fldCharType="end"/>
      </w:r>
    </w:p>
    <w:p w14:paraId="76AECBC9" w14:textId="6FFA04E1" w:rsidR="00786185" w:rsidRDefault="00786185" w:rsidP="00095193"/>
    <w:p w14:paraId="76AECBD4" w14:textId="19C4F94F" w:rsidR="00294E89" w:rsidRDefault="00294E89" w:rsidP="00B162A0"/>
    <w:sectPr w:rsidR="00294E89" w:rsidSect="00970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4428B" w14:textId="77777777" w:rsidR="00095193" w:rsidRDefault="00095193" w:rsidP="00095193">
      <w:r>
        <w:separator/>
      </w:r>
    </w:p>
  </w:endnote>
  <w:endnote w:type="continuationSeparator" w:id="0">
    <w:p w14:paraId="62375435" w14:textId="77777777" w:rsidR="00095193" w:rsidRDefault="00095193" w:rsidP="0009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4A072" w14:textId="77777777" w:rsidR="00095193" w:rsidRDefault="00095193" w:rsidP="00095193">
      <w:r>
        <w:separator/>
      </w:r>
    </w:p>
  </w:footnote>
  <w:footnote w:type="continuationSeparator" w:id="0">
    <w:p w14:paraId="07DB505A" w14:textId="77777777" w:rsidR="00095193" w:rsidRDefault="00095193" w:rsidP="0009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D79"/>
    <w:multiLevelType w:val="hybridMultilevel"/>
    <w:tmpl w:val="DCA06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373B"/>
    <w:multiLevelType w:val="hybridMultilevel"/>
    <w:tmpl w:val="01DCD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D1E32"/>
    <w:multiLevelType w:val="hybridMultilevel"/>
    <w:tmpl w:val="8BBE9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1CFB"/>
    <w:multiLevelType w:val="hybridMultilevel"/>
    <w:tmpl w:val="1C8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151EE"/>
    <w:multiLevelType w:val="hybridMultilevel"/>
    <w:tmpl w:val="9FAE5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2501E"/>
    <w:multiLevelType w:val="hybridMultilevel"/>
    <w:tmpl w:val="13B6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E46"/>
    <w:multiLevelType w:val="hybridMultilevel"/>
    <w:tmpl w:val="3EA6D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9"/>
    <w:rsid w:val="0003239C"/>
    <w:rsid w:val="00036FFB"/>
    <w:rsid w:val="00050740"/>
    <w:rsid w:val="00080297"/>
    <w:rsid w:val="00095193"/>
    <w:rsid w:val="000C6B37"/>
    <w:rsid w:val="00135732"/>
    <w:rsid w:val="00150A94"/>
    <w:rsid w:val="00180DA9"/>
    <w:rsid w:val="00195655"/>
    <w:rsid w:val="001B7C18"/>
    <w:rsid w:val="001C0DFF"/>
    <w:rsid w:val="001D43D3"/>
    <w:rsid w:val="001E3577"/>
    <w:rsid w:val="00273FBA"/>
    <w:rsid w:val="00294E89"/>
    <w:rsid w:val="002978AA"/>
    <w:rsid w:val="002E3033"/>
    <w:rsid w:val="00343210"/>
    <w:rsid w:val="003436A9"/>
    <w:rsid w:val="003511EE"/>
    <w:rsid w:val="00383D61"/>
    <w:rsid w:val="003B20D4"/>
    <w:rsid w:val="003B4969"/>
    <w:rsid w:val="005846C1"/>
    <w:rsid w:val="005B61C2"/>
    <w:rsid w:val="005B6653"/>
    <w:rsid w:val="00627FE9"/>
    <w:rsid w:val="00680606"/>
    <w:rsid w:val="006B0C05"/>
    <w:rsid w:val="006C6187"/>
    <w:rsid w:val="00737F88"/>
    <w:rsid w:val="00786185"/>
    <w:rsid w:val="007A4A45"/>
    <w:rsid w:val="00807A78"/>
    <w:rsid w:val="00847D89"/>
    <w:rsid w:val="0086647E"/>
    <w:rsid w:val="008E4ADD"/>
    <w:rsid w:val="0097009E"/>
    <w:rsid w:val="00972C6C"/>
    <w:rsid w:val="009B44C4"/>
    <w:rsid w:val="00A214E4"/>
    <w:rsid w:val="00A42B9D"/>
    <w:rsid w:val="00A96068"/>
    <w:rsid w:val="00A97896"/>
    <w:rsid w:val="00AA1BE0"/>
    <w:rsid w:val="00AA2C85"/>
    <w:rsid w:val="00B162A0"/>
    <w:rsid w:val="00B41420"/>
    <w:rsid w:val="00B92436"/>
    <w:rsid w:val="00BB30CD"/>
    <w:rsid w:val="00BD3E0B"/>
    <w:rsid w:val="00C73027"/>
    <w:rsid w:val="00CB2D04"/>
    <w:rsid w:val="00CE1BB9"/>
    <w:rsid w:val="00CF7CEB"/>
    <w:rsid w:val="00D034A6"/>
    <w:rsid w:val="00D31649"/>
    <w:rsid w:val="00D34BB0"/>
    <w:rsid w:val="00D849DD"/>
    <w:rsid w:val="00DF6C9C"/>
    <w:rsid w:val="00E2558C"/>
    <w:rsid w:val="00E57DB2"/>
    <w:rsid w:val="00E6564A"/>
    <w:rsid w:val="00E73221"/>
    <w:rsid w:val="00F22683"/>
    <w:rsid w:val="00F3758E"/>
    <w:rsid w:val="00F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CBC1"/>
  <w15:chartTrackingRefBased/>
  <w15:docId w15:val="{3FC4FE3A-1D88-4785-AC95-57310BE2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A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0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009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E89"/>
    <w:rPr>
      <w:color w:val="0563C1"/>
      <w:u w:val="single"/>
    </w:rPr>
  </w:style>
  <w:style w:type="character" w:customStyle="1" w:styleId="ListParagraphChar">
    <w:name w:val="List Paragraph Char"/>
    <w:aliases w:val="List Paragraph1 Char,Recommendation Char,List Paragraph11 Char,L Char,bullet point list Char,1 heading Char,Bullet point Char,Dot point 1.5 line spacing Char,List Paragraph - bullets Char,NFP GP Bulleted List Char,Bullets Char"/>
    <w:basedOn w:val="DefaultParagraphFont"/>
    <w:link w:val="ListParagraph"/>
    <w:uiPriority w:val="34"/>
    <w:qFormat/>
    <w:locked/>
    <w:rsid w:val="00294E89"/>
  </w:style>
  <w:style w:type="paragraph" w:styleId="ListParagraph">
    <w:name w:val="List Paragraph"/>
    <w:aliases w:val="List Paragraph1,Recommendation,List Paragraph11,L,bullet point list,1 heading,Bullet point,Dot point 1.5 line spacing,List Paragraph - bullets,NFP GP Bulleted List,Bullets,Content descriptions,DDM Gen Text,List Paragraph Number,NAST Quot"/>
    <w:basedOn w:val="Normal"/>
    <w:link w:val="ListParagraphChar"/>
    <w:uiPriority w:val="34"/>
    <w:qFormat/>
    <w:rsid w:val="00294E89"/>
    <w:pPr>
      <w:ind w:left="720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AA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6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65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65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618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0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009E"/>
    <w:rPr>
      <w:rFonts w:asciiTheme="majorHAnsi" w:eastAsiaTheme="majorEastAsia" w:hAnsiTheme="majorHAnsi" w:cstheme="majorBidi"/>
      <w:iCs/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951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51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95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1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5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1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nister.dcceew.gov.au/mcallister/media-releases/ratings-change-cut-energy-use-new-hom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bcb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hers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ister.industry.gov.au/ministers/husic/media-releases/making-australias-new-homes-more-liveabl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nister.dcceew.gov.au/mcallister/media-releases/building-ministers-support-new-home-energy-efficiency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976AD32ADD848992F23437FAEBF7A" ma:contentTypeVersion="19" ma:contentTypeDescription="Create a new document." ma:contentTypeScope="" ma:versionID="364ddb411dbd4082e8c77988e93e76f6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773c33ad-14df-4e57-9151-c142b7d0e402" xmlns:ns4="http://schemas.microsoft.com/sharepoint/v4" targetNamespace="http://schemas.microsoft.com/office/2006/metadata/properties" ma:root="true" ma:fieldsID="254b57b149c85b6a0214b82c5f51b8b5" ns1:_="" ns2:_="" ns3:_="" ns4:_="">
    <xsd:import namespace="http://schemas.microsoft.com/sharepoint/v3"/>
    <xsd:import namespace="64628879-cb16-4650-8031-de1b8c98cea4"/>
    <xsd:import namespace="773c33ad-14df-4e57-9151-c142b7d0e4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b0a415d961d4345a6f140d686bf0e13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0a415d961d4345a6f140d686bf0e13" ma:index="24" nillable="true" ma:taxonomy="true" ma:internalName="ob0a415d961d4345a6f140d686bf0e13" ma:taxonomyFieldName="DocHub_DepartmentalDivisions" ma:displayName="Departmental Divisions" ma:indexed="true" ma:fieldId="{8b0a415d-961d-4345-a6f1-40d686bf0e13}" ma:sspId="fb0313f7-9433-48c0-866e-9e0bbee59a50" ma:termSetId="98748e69-3989-4ecc-b86e-0913e79104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33ad-14df-4e57-9151-c142b7d0e40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9346</Value>
      <Value>11824</Value>
      <Value>14085</Value>
      <Value>397</Value>
      <Value>1621</Value>
      <Value>3</Value>
    </TaxCatchAll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Media Content</TermName>
          <TermId xmlns="http://schemas.microsoft.com/office/infopath/2007/PartnerControls">78790f68-afbf-4ed2-a07e-43fc53a10d02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4ff6b306-120e-4cc4-8516-712331934f5a</TermId>
        </TermInfo>
      </Terms>
    </adb9bed2e36e4a93af574aeb444da63e>
    <ob0a415d961d4345a6f140d686bf0e13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258cd082-12ac-4988-83b4-1f63095069f7</TermId>
        </TermInfo>
      </Terms>
    </ob0a415d961d4345a6f140d686bf0e13>
    <Comments xmlns="http://schemas.microsoft.com/sharepoint/v3" xsi:nil="true"/>
    <_dlc_DocId xmlns="64628879-cb16-4650-8031-de1b8c98cea4">SEF43VY7DDAF-1771334068-4678</_dlc_DocId>
    <_dlc_DocIdUrl xmlns="64628879-cb16-4650-8031-de1b8c98cea4">
      <Url>https://dochub/div/corporate/businessfunctions/communications/externalcomms/_layouts/15/DocIdRedir.aspx?ID=SEF43VY7DDAF-1771334068-4678</Url>
      <Description>SEF43VY7DDAF-1771334068-4678</Description>
    </_dlc_DocIdUrl>
  </documentManagement>
</p:properties>
</file>

<file path=customXml/itemProps1.xml><?xml version="1.0" encoding="utf-8"?>
<ds:datastoreItem xmlns:ds="http://schemas.openxmlformats.org/officeDocument/2006/customXml" ds:itemID="{E5F4136B-36FC-4736-A479-1EB162863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773c33ad-14df-4e57-9151-c142b7d0e4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25185-3588-4303-8884-EAFF96B46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A667FA-E7BB-4766-801F-ED0BC2828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E9E38-1633-47FA-A616-22C65AC805D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3c33ad-14df-4e57-9151-c142b7d0e402"/>
    <ds:schemaRef ds:uri="64628879-cb16-4650-8031-de1b8c98ce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Anglin, Tirzah</dc:creator>
  <cp:keywords/>
  <dc:description/>
  <cp:lastModifiedBy>Slattery, Leah</cp:lastModifiedBy>
  <cp:revision>3</cp:revision>
  <dcterms:created xsi:type="dcterms:W3CDTF">2022-09-01T06:04:00Z</dcterms:created>
  <dcterms:modified xsi:type="dcterms:W3CDTF">2022-09-01T06:06:00Z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0x010100D18976AD32ADD848992F23437FAEBF7A</vt:lpwstr>
  </property>
  <property fmtid="{D5CDD505-2E9C-101B-9397-08002B2CF9AE}" pid="3" name="_dlc_DocIdItemGuid">
    <vt:lpwstr>79ca0fdd-c33f-451b-990f-1fc1305dcf3b</vt:lpwstr>
  </property>
  <property fmtid="{D5CDD505-2E9C-101B-9397-08002B2CF9AE}" pid="4" name="DocHub_Year">
    <vt:lpwstr>14085;#2022|4a777a70-2aa9-481e-a746-cca47d761c8e</vt:lpwstr>
  </property>
  <property fmtid="{D5CDD505-2E9C-101B-9397-08002B2CF9AE}" pid="5" name="DocHub_DocumentType">
    <vt:lpwstr>1621;#Social Media Content|78790f68-afbf-4ed2-a07e-43fc53a10d02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DepartmentalDivisions">
    <vt:lpwstr>11824;#Energy|258cd082-12ac-4988-83b4-1f63095069f7</vt:lpwstr>
  </property>
  <property fmtid="{D5CDD505-2E9C-101B-9397-08002B2CF9AE}" pid="8" name="DocHub_Keywords">
    <vt:lpwstr>9346;#energy|4ff6b306-120e-4cc4-8516-712331934f5a</vt:lpwstr>
  </property>
  <property fmtid="{D5CDD505-2E9C-101B-9397-08002B2CF9AE}" pid="9" name="DocHub_WorkActivity">
    <vt:lpwstr>397;#Communication|cd41d649-1e1a-44f5-b99b-946d42ce56d6</vt:lpwstr>
  </property>
</Properties>
</file>